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3A" w:rsidRPr="00AB441A" w:rsidRDefault="00AD013A" w:rsidP="00162C87">
      <w:r w:rsidRPr="00AB441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-64770</wp:posOffset>
            </wp:positionV>
            <wp:extent cx="614045" cy="914400"/>
            <wp:effectExtent l="0" t="0" r="0" b="0"/>
            <wp:wrapSquare wrapText="bothSides"/>
            <wp:docPr id="1" name="Picture 1" descr="mali grb kolorni osenc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 osencen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13A" w:rsidRPr="00AB441A" w:rsidRDefault="00AD013A" w:rsidP="00162C87">
      <w:pPr>
        <w:rPr>
          <w:lang w:val="sr-Latn-CS"/>
        </w:rPr>
      </w:pPr>
    </w:p>
    <w:p w:rsidR="00AD013A" w:rsidRPr="00AB441A" w:rsidRDefault="00AD013A" w:rsidP="00162C87"/>
    <w:p w:rsidR="00AD013A" w:rsidRPr="00AB441A" w:rsidRDefault="00AD013A" w:rsidP="00162C87">
      <w:pPr>
        <w:pStyle w:val="Default"/>
        <w:jc w:val="center"/>
      </w:pPr>
    </w:p>
    <w:p w:rsidR="00AD013A" w:rsidRPr="00AB441A" w:rsidRDefault="00AD013A" w:rsidP="00162C87">
      <w:pPr>
        <w:pStyle w:val="Default"/>
        <w:jc w:val="center"/>
      </w:pPr>
    </w:p>
    <w:p w:rsidR="00AD013A" w:rsidRPr="00AB441A" w:rsidRDefault="00AD013A" w:rsidP="00162C87">
      <w:pPr>
        <w:pStyle w:val="Default"/>
        <w:jc w:val="center"/>
        <w:rPr>
          <w:lang w:val="sr-Cyrl-RS"/>
        </w:rPr>
      </w:pPr>
      <w:r w:rsidRPr="00AB441A">
        <w:rPr>
          <w:lang w:val="sr-Cyrl-RS"/>
        </w:rPr>
        <w:t xml:space="preserve"> </w:t>
      </w:r>
    </w:p>
    <w:p w:rsidR="0051149D" w:rsidRPr="00AB441A" w:rsidRDefault="0051149D" w:rsidP="0051149D">
      <w:pPr>
        <w:pStyle w:val="Default"/>
        <w:spacing w:line="276" w:lineRule="auto"/>
        <w:jc w:val="center"/>
      </w:pPr>
      <w:r w:rsidRPr="00AB441A">
        <w:rPr>
          <w:rFonts w:eastAsia="Times New Roman"/>
          <w:lang w:val="sr-Cyrl-RS"/>
        </w:rPr>
        <w:t>Фонд за младе таленте Републике Србије је на 1</w:t>
      </w:r>
      <w:r w:rsidRPr="00AB441A">
        <w:rPr>
          <w:rFonts w:eastAsia="Times New Roman"/>
        </w:rPr>
        <w:t>33</w:t>
      </w:r>
      <w:r w:rsidRPr="00AB441A">
        <w:rPr>
          <w:rFonts w:eastAsia="Times New Roman"/>
          <w:lang w:val="sr-Cyrl-RS"/>
        </w:rPr>
        <w:t xml:space="preserve">. седници одржаној </w:t>
      </w:r>
      <w:r w:rsidR="00A32739" w:rsidRPr="00AB441A">
        <w:rPr>
          <w:rFonts w:eastAsia="Times New Roman"/>
          <w:lang w:val="sr-Cyrl-RS"/>
        </w:rPr>
        <w:t>7</w:t>
      </w:r>
      <w:r w:rsidRPr="00AB441A">
        <w:rPr>
          <w:rFonts w:eastAsia="Times New Roman"/>
          <w:lang w:val="sr-Cyrl-RS"/>
        </w:rPr>
        <w:t xml:space="preserve">. новембра 2025. године усвојио Листу прелиминарних резултата по </w:t>
      </w:r>
      <w:r w:rsidRPr="00AB441A">
        <w:rPr>
          <w:lang w:val="sr-Cyrl-RS"/>
        </w:rPr>
        <w:t>Конкурсу за доделу награда ученицима средњих школа за постигнуте успехе на признатим такмичењима у земљи и иностранству у току календарске 2024. године</w:t>
      </w:r>
      <w:r w:rsidRPr="00AB441A">
        <w:rPr>
          <w:rFonts w:eastAsia="Times New Roman"/>
          <w:lang w:val="sr-Cyrl-RS"/>
        </w:rPr>
        <w:t>. Фонд је, такође, донео одлуку да се наведене прелиминарне листе објаве ради увида кандидата у пристигле податке и досадашње резултате по овом конкурсу</w:t>
      </w:r>
      <w:r w:rsidRPr="00AB441A">
        <w:t>.</w:t>
      </w:r>
    </w:p>
    <w:p w:rsidR="0051149D" w:rsidRPr="00AB441A" w:rsidRDefault="0051149D" w:rsidP="0051149D">
      <w:pPr>
        <w:pStyle w:val="Default"/>
        <w:spacing w:line="276" w:lineRule="auto"/>
        <w:jc w:val="center"/>
        <w:rPr>
          <w:lang w:val="sr-Cyrl-RS"/>
        </w:rPr>
      </w:pPr>
    </w:p>
    <w:p w:rsidR="0051149D" w:rsidRPr="00AB441A" w:rsidRDefault="0051149D" w:rsidP="0051149D">
      <w:pPr>
        <w:pStyle w:val="Default"/>
        <w:spacing w:line="276" w:lineRule="auto"/>
        <w:jc w:val="center"/>
        <w:rPr>
          <w:lang w:val="en-GB"/>
        </w:rPr>
      </w:pPr>
      <w:r w:rsidRPr="00AB441A">
        <w:rPr>
          <w:lang w:val="sr-Cyrl-RS"/>
        </w:rPr>
        <w:t xml:space="preserve">Листа добитника награда биће утврђена на седници Фонда која ће бити одржана након истека рока за подношење допуна документације и примедаба по Конкурсу и биће објављена на интернет страници Фонда за младе таленте Републике Србије – </w:t>
      </w:r>
      <w:hyperlink r:id="rId6" w:history="1">
        <w:r w:rsidRPr="00AB441A">
          <w:rPr>
            <w:rStyle w:val="Hyperlink"/>
            <w:lang w:val="en-GB"/>
          </w:rPr>
          <w:t>www.fondzamladetalente.</w:t>
        </w:r>
        <w:r w:rsidRPr="00AB441A">
          <w:rPr>
            <w:rStyle w:val="Hyperlink"/>
            <w:lang w:val="sr-Latn-RS"/>
          </w:rPr>
          <w:t>gov.</w:t>
        </w:r>
        <w:r w:rsidRPr="00AB441A">
          <w:rPr>
            <w:rStyle w:val="Hyperlink"/>
            <w:lang w:val="en-GB"/>
          </w:rPr>
          <w:t>rs</w:t>
        </w:r>
      </w:hyperlink>
    </w:p>
    <w:p w:rsidR="00AD013A" w:rsidRPr="00AB441A" w:rsidRDefault="00AD013A" w:rsidP="00162C87">
      <w:pPr>
        <w:pStyle w:val="Default"/>
        <w:spacing w:line="276" w:lineRule="auto"/>
        <w:rPr>
          <w:lang w:val="sr-Cyrl-RS"/>
        </w:rPr>
      </w:pPr>
    </w:p>
    <w:p w:rsidR="0051149D" w:rsidRPr="00AB441A" w:rsidRDefault="0051149D" w:rsidP="00162C87">
      <w:pPr>
        <w:pStyle w:val="Default"/>
        <w:spacing w:line="276" w:lineRule="auto"/>
        <w:rPr>
          <w:lang w:val="sr-Cyrl-RS"/>
        </w:rPr>
      </w:pPr>
    </w:p>
    <w:p w:rsidR="00AD013A" w:rsidRPr="00AB441A" w:rsidRDefault="00AD013A" w:rsidP="00162C87">
      <w:pPr>
        <w:pStyle w:val="Default"/>
        <w:spacing w:line="276" w:lineRule="auto"/>
        <w:jc w:val="center"/>
        <w:rPr>
          <w:lang w:val="sr-Cyrl-RS"/>
        </w:rPr>
      </w:pPr>
      <w:r w:rsidRPr="00AB441A">
        <w:rPr>
          <w:lang w:val="sr-Cyrl-RS"/>
        </w:rPr>
        <w:t>КОНКУРС</w:t>
      </w:r>
    </w:p>
    <w:p w:rsidR="00AD013A" w:rsidRPr="00AB441A" w:rsidRDefault="00AD013A" w:rsidP="00162C87">
      <w:pPr>
        <w:pStyle w:val="Default"/>
        <w:spacing w:line="276" w:lineRule="auto"/>
        <w:jc w:val="center"/>
      </w:pPr>
      <w:r w:rsidRPr="00AB441A">
        <w:rPr>
          <w:lang w:val="sr-Cyrl-RS"/>
        </w:rPr>
        <w:t xml:space="preserve"> ЗА ДОДЕЛУ НАГРАДА УЧЕНИЦИМА СРЕДЊИХ ШКОЛА ЗА ПОСТИГНУТЕ УСПЕХЕ НА ПРИЗНАТИМ ТАКМИЧЕЊИМА У ЗЕМЉИ И ИНОСТРАНСТВУ У ТОКУ КАЛЕНДАРСКЕ 202</w:t>
      </w:r>
      <w:r w:rsidR="003C2B1B" w:rsidRPr="00AB441A">
        <w:rPr>
          <w:lang w:val="sr-Cyrl-RS"/>
        </w:rPr>
        <w:t>4</w:t>
      </w:r>
      <w:r w:rsidRPr="00AB441A">
        <w:rPr>
          <w:lang w:val="sr-Cyrl-RS"/>
        </w:rPr>
        <w:t>. ГОДИНЕ</w:t>
      </w:r>
    </w:p>
    <w:p w:rsidR="00AD013A" w:rsidRPr="00AB441A" w:rsidRDefault="00AD013A" w:rsidP="00162C87">
      <w:pPr>
        <w:pStyle w:val="Default"/>
        <w:spacing w:line="276" w:lineRule="auto"/>
        <w:jc w:val="center"/>
        <w:rPr>
          <w:lang w:val="en-GB"/>
        </w:rPr>
      </w:pPr>
    </w:p>
    <w:p w:rsidR="00AD013A" w:rsidRPr="00AB441A" w:rsidRDefault="00AD013A" w:rsidP="00162C87">
      <w:pPr>
        <w:pStyle w:val="Default"/>
        <w:spacing w:line="276" w:lineRule="auto"/>
        <w:jc w:val="center"/>
        <w:rPr>
          <w:lang w:val="sr-Cyrl-RS"/>
        </w:rPr>
      </w:pPr>
    </w:p>
    <w:p w:rsidR="00AD013A" w:rsidRPr="00AB441A" w:rsidRDefault="00AF438F" w:rsidP="00162C87">
      <w:pPr>
        <w:spacing w:line="276" w:lineRule="auto"/>
        <w:jc w:val="center"/>
        <w:rPr>
          <w:lang w:val="sr-Cyrl-RS"/>
        </w:rPr>
      </w:pPr>
      <w:r w:rsidRPr="00AB441A">
        <w:t>–ЛИСТ</w:t>
      </w:r>
      <w:r w:rsidRPr="00AB441A">
        <w:rPr>
          <w:lang w:val="sr-Cyrl-RS"/>
        </w:rPr>
        <w:t>А</w:t>
      </w:r>
      <w:r w:rsidR="00AD013A" w:rsidRPr="00AB441A">
        <w:t xml:space="preserve"> ПРЕЛИМИНАРНИХ РЕЗУЛТАТА –</w:t>
      </w:r>
    </w:p>
    <w:p w:rsidR="00AD013A" w:rsidRPr="00AB441A" w:rsidRDefault="00AD013A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jc w:val="center"/>
        <w:rPr>
          <w:lang w:val="sr-Cyrl-RS"/>
        </w:rPr>
      </w:pPr>
    </w:p>
    <w:p w:rsidR="00BF4F98" w:rsidRDefault="00BF4F98" w:rsidP="00162C87">
      <w:pPr>
        <w:jc w:val="center"/>
        <w:rPr>
          <w:lang w:val="sr-Cyrl-RS"/>
        </w:rPr>
      </w:pPr>
    </w:p>
    <w:p w:rsidR="00AC4442" w:rsidRPr="00AB441A" w:rsidRDefault="00AC4442" w:rsidP="00162C87">
      <w:pPr>
        <w:jc w:val="center"/>
        <w:rPr>
          <w:lang w:val="sr-Cyrl-RS"/>
        </w:rPr>
      </w:pPr>
    </w:p>
    <w:p w:rsidR="00AF438F" w:rsidRPr="00AB441A" w:rsidRDefault="00AF438F" w:rsidP="00162C87">
      <w:pPr>
        <w:rPr>
          <w:lang w:val="sr-Cyrl-RS"/>
        </w:rPr>
      </w:pPr>
    </w:p>
    <w:p w:rsidR="00AD013A" w:rsidRPr="00AB441A" w:rsidRDefault="00AD10BF" w:rsidP="00162C87">
      <w:pPr>
        <w:ind w:left="-1134"/>
        <w:jc w:val="both"/>
        <w:rPr>
          <w:noProof/>
          <w:lang w:val="sr-Cyrl-CS"/>
        </w:rPr>
      </w:pPr>
      <w:r w:rsidRPr="00AB441A">
        <w:rPr>
          <w:noProof/>
        </w:rPr>
        <w:lastRenderedPageBreak/>
        <w:t xml:space="preserve">                   </w:t>
      </w:r>
      <w:r w:rsidR="00AD013A" w:rsidRPr="00AB441A">
        <w:rPr>
          <w:noProof/>
        </w:rPr>
        <w:t>I</w:t>
      </w:r>
      <w:r w:rsidR="00AD013A" w:rsidRPr="00AB441A">
        <w:rPr>
          <w:noProof/>
          <w:lang w:val="sr-Cyrl-CS"/>
        </w:rPr>
        <w:t xml:space="preserve"> Листа кандидата који испуњавају све услове конкурса</w:t>
      </w:r>
    </w:p>
    <w:p w:rsidR="00AB441A" w:rsidRPr="00AB441A" w:rsidRDefault="00172B79" w:rsidP="00162C87">
      <w:pPr>
        <w:ind w:left="-851"/>
        <w:jc w:val="both"/>
        <w:rPr>
          <w:noProof/>
          <w:lang w:val="sr-Cyrl-CS"/>
        </w:rPr>
      </w:pPr>
      <w:r w:rsidRPr="00AB441A">
        <w:rPr>
          <w:noProof/>
          <w:lang w:val="sr-Cyrl-CS"/>
        </w:rPr>
        <w:t xml:space="preserve">     </w:t>
      </w:r>
    </w:p>
    <w:tbl>
      <w:tblPr>
        <w:tblW w:w="15030" w:type="dxa"/>
        <w:tblInd w:w="-432" w:type="dxa"/>
        <w:tblLook w:val="04A0" w:firstRow="1" w:lastRow="0" w:firstColumn="1" w:lastColumn="0" w:noHBand="0" w:noVBand="1"/>
      </w:tblPr>
      <w:tblGrid>
        <w:gridCol w:w="664"/>
        <w:gridCol w:w="1598"/>
        <w:gridCol w:w="1349"/>
        <w:gridCol w:w="1969"/>
        <w:gridCol w:w="3780"/>
        <w:gridCol w:w="1440"/>
        <w:gridCol w:w="1890"/>
        <w:gridCol w:w="2340"/>
      </w:tblGrid>
      <w:tr w:rsidR="00162C87" w:rsidRPr="00AB441A" w:rsidTr="00AC4442">
        <w:trPr>
          <w:trHeight w:val="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10857" w:rsidRPr="00AB441A" w:rsidRDefault="00510857" w:rsidP="00AC4442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Р.БР</w:t>
            </w:r>
            <w:r w:rsidR="00AB441A">
              <w:rPr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ИМЕ КАНДИДАТА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ИМЕ РОДИТЕЉА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ПРЕЗИМЕ КАНДИДАТА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НАЗИВ ТАКМИЧЕЊА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ОСТВАРЕН РЕЗУЛТАТ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РАНГ ТАКМИЧЕЊА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10857" w:rsidRPr="00AB441A" w:rsidRDefault="00510857" w:rsidP="00162C87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Југовић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Рацић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F09CF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Суперов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Курћубић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Антоније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Месарек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Доротеја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Меденица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Мршуља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8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 Николија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Тимотијевић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Магдалена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Завишин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Пословна економија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Статистика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Основи реторике и беседништва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Пословна економија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Основи реторике и беседништва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Блажо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Рачуноводство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Плавшић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Пословна економија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Џодан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Принципи економије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Степановић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Манџукић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Зељић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Хањик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словачког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Јармилка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Трновски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словачког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Симоновић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Струнић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Пуциникић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Ибоља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Пиштука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мађарског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Баралић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11. НИС олимпијада из руског језика за ученике 7. и 8. разреда основне школе, свих разреда гимназија и средњих стручних школа из Србије, Републике Српске и Црне Горе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Караичичћ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Имро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словачког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Чоловић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Зимоња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Мокан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Габриела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Шаранац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Драксин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Танасковић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Кривошија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Вујасиновић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Агатоновић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Чекрлић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Радомировић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Скенџић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Христосија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Колаковић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Дабетић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Ангелина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Добричић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43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Кенан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Габриела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Зузана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Хеђеш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7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Кирил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Бонџић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Крављанац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Растко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Арашков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3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Антонијевић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Сергеј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Аврамов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Дивна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73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Новокмет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Звездана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Пословна економија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Моми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Злопорубовић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Стоилков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бугарског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Жижов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бугарског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Георги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Георгијев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бугарског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Michael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Viera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Kotvaš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словачког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Силвија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Оватрлов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7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Комлен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Ружица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Врељански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Касами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Билинац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Конечни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Валентина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Максимилијан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Глигорић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Ружица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Принципи економије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Реља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Џалета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Лончар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бугарског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Спуропоулоу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Милосав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Бјелица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Ласло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Червењак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мађарског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76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64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Пајко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Гелмановски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Коко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Сузана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Пењашковић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 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Коларић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11. НИС олимпијада из руског језика за ученике 7. и 8. разреда основне школе, свих разреда гимназија и средњих стручних школа из Србије, Републике Српске и Црне Горе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Танасковић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Ацо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Теофиловић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Статистика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Миладин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Денда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Врањковић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Искра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Јордан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Џаковић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Караичичћ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Нећак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Лакатош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Пословна информатика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Селимир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Јозеф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Славуљ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Турањанин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 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Аљоша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Андриана 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Леонора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Потгиетер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Мачужић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4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Барбара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Будимлић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Загорац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Трајиловић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Лаура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Саршон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Коцић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290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Ратомир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Бајкић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Граовац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4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Настасја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8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Бурлић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Магдалена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Чарапић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Халкијевић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Гроздановић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Гавриловић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94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Бјелић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Силвија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Шапоњић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Јеротијевић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Ћулафић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Дубљанин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Авакумовић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Виолета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Иђушки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Зипаловић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Коцић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64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Lara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Robert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Bozso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мађарског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Ервин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мађарског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Игњатовић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Шћепановић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Бузејка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Степановић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Арсенијевић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Глођовић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Рељић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Кузмановића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Сузана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Јеротијевић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Грабовица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Међедовић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39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Шоршокановић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Рељин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79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Ајла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Кодрић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76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Старчев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Рехнер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Искрин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 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Остојин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Атхина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Недељковић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391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Керезовић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Принципи економије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Вранеш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Николет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Елвира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мађарског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бугарског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Свилокос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Карапанџић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Лара Елена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Халити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Стељић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Каурин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Атанасовић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Поњавић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српског језика и језичке културе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Дамњановић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Рачуноводство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Заплатић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историје за ученике гимназија и других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Бирвалски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Новак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Гујаничић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35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Марушић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76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Ацовић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Сунчица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Кошанин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Шећеров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Јевтовић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Вассилики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040D3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Димитрије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Миливоје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Робал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из социологије: Друштво и дигиталне технологије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Књижевна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Буквић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Коцкар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Леон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Крешимир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Ујвари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3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Торњански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Стојилковић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Огњен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Огњен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Максич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Лалковић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Докмановић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Аликавазовић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45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Скубан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Пушоња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Дeнијел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Есма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Бајровић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Огњен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Калентић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Аљоша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Есма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Бајровић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Мићуновић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35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Сталета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Чедомир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Башчаревић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Сабо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Маћешић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Гаљак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Касаловић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 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Рената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Комленић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Филеп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76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Глоговац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Првенство Балкана за млађе јуниорке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Словенија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496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499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Првенство Балкана за млађе јуниорке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Словенија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7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Милосава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Чанчаревић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Срећко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Манојловић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Прекајац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Бежановић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Чикић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Грегор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Павков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Копуновић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74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Словенија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Боберић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дворани У20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дворани У21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Богић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Првенство Балкана за млађе јуниорке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Словенија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Шолаја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Европе за млађе јуниоре у атлетици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Словачка</w:t>
            </w:r>
          </w:p>
        </w:tc>
      </w:tr>
      <w:tr w:rsidR="00162C87" w:rsidRPr="00AB441A" w:rsidTr="00D61CAB">
        <w:trPr>
          <w:trHeight w:val="36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света за јуниоре/ке у атлетици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Перу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Кресојевић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Аћимовић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Валентина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Мрвић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Грмуша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Рудеж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73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Басарић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Бабанић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Екатерина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Иван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Букумирић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Југослава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Милан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Ћирковић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Кљајић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 Лека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Дрндаревић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7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Марчетић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Ђекић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Миовчић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Лепосавић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Кимчетић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Кимчетић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Ксенија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Калушевић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Ђурашевић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Поледица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Бисерко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Ксенија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Самарџија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Валентина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Шпиро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Бубања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Немцановић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Дракул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585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Јованов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Брењо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Мушикић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Шоботовић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Његош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Каличанин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Кешељ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599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Настја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Сремчевић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Проле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Манојловић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Лојовић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Анушић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Млађен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Тучић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Пупавац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Бикицки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Глушац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Стаменковић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Јадранка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Бундало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Бундало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Хавела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Оролић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Топлица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Бишовски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Хајналка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Балаж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Гергинов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Борислав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Р.С. у стоном тенису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Андраш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Андраш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Орос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3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70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Wako Youth World Kickboxing Championships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Мађарска</w:t>
            </w:r>
          </w:p>
        </w:tc>
      </w:tr>
      <w:tr w:rsidR="00162C87" w:rsidRPr="00AB441A" w:rsidTr="00F97A6A">
        <w:trPr>
          <w:trHeight w:val="47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7A6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Европско првенство из теквондо борбе </w:t>
            </w:r>
          </w:p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 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374016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Балаж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Корнелиа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Ујхељи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рвању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Северна Македонија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Евелин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Корнелиа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Ујхељи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рвању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Северна Македонија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Ива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рвању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Северна Македонија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Јуниосрко првенство Европе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Ложајић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Ложајић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Магура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9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Насковић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7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Квргић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Аврамовић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Буха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Младинко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Ћировић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35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Чобановић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Грдан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Видаковић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Веселин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Дубљевић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44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Булаја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Александра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првенство за кадете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Бугарска</w:t>
            </w:r>
          </w:p>
        </w:tc>
      </w:tr>
      <w:tr w:rsidR="00162C87" w:rsidRPr="00AB441A" w:rsidTr="00D61CAB">
        <w:trPr>
          <w:trHeight w:val="53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Борис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света за кадете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Перу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Крнајац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Звездановић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за кадете, јуниоре и У21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Крнајац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Кочиш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Ераковић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Војкан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697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Екмеџић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Вилотијевић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Мрдак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Радмила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Ступар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Блануша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Степанов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Александар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Светозар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Бошков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Валентина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Мирољуб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Кецап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XIII Светско карате првенство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Италија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Србо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првенство за кадете и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Грузија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9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Перенчевић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Луциа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Ренато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Балди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Балаж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Отилиа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Кадар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Пеливановић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Државно школско првенство у пливању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Шћекић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Швоња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44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4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Србије у оријентирингу за ученике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Растко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Balkan Road Cycling Championships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Турска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17. Балканско првенство у кик боксу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Црна Гора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Звездан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Светлана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Јосипа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Срећко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Пандуров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64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Одаџић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Бисера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Лештар Смутни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Светозар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Ковачев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Негован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Кошарић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Вјекослав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Балканско првенство у дворани У20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Оливер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Бојбаша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Амиџић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Првенство Балкана У18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Словенија</w:t>
            </w:r>
          </w:p>
        </w:tc>
      </w:tr>
      <w:tr w:rsidR="00162C87" w:rsidRPr="00AB441A" w:rsidTr="00D61CAB">
        <w:trPr>
          <w:trHeight w:val="6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785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Китановић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Шанта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Раичевић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Формирање и презентација туристичких аранжмана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74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8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Бугарски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Валентина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Драгољуб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Формирање и презентација туристичких аранжмана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73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Омчикус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Роберт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Сабо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Цурновић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Микаћ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Мијалковић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374016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Филимоновићћ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Плахћински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Сударевић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Молнар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Гентић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Звездана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Игњатовић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Јевтимијевић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Хорват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Ђурагић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Газдић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Денис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Јамбрих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Гарабиљевић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Недељов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Тимур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Резида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програмирању робота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Владисављев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програмирању робота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Веруша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Шубарић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Јосип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Сандра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Давчик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програмирања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програмирања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Совлић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613BA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Бубуљ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Звонко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Каролина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Габријела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Сретен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9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Даринка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Верона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Чикош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Звонко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Врањевац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Сунчица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Кљаић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Микаило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Гавриловић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Ђорђе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Жаклина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Ружица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Лебовић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81FD7">
        <w:trPr>
          <w:trHeight w:val="96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Дубравка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Миљазим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Зафрим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Бериша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Дивљак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Узановић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73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Корица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Галаксија куп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Барбуловић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889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Гвозденовић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смотра женских и мушких фризера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смотра женских и мушких фризера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смотра женских и мушких фризера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Плећић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Билановић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899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Вуксановић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Рангелов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Роланд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Хајагош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Цвијовић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Негован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угоститељских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угоститељских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613B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Формирање и презентација туристичких аранжмана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Белма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Бајрамка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Броња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Тутуш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електротехничких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Папић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Светлана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Селаковић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Елмидин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Џемаили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Вероника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Републилчко такмичење из мултимедије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Ћирић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машинских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Ђукановић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пољопривреде, производње и прераде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Нермин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Шукурица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Гузијан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9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Математички турнир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Воргучић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Мислиша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Мислиша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Мислиша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Немања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Мислиша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Мислиша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Енвер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613B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Пепелчевић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613B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Аријан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Лакота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Алекса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Јован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Мефаиловски 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Рончевић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Ервин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Варга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2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Јелисавета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Новак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Богосав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Растко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Степановић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983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Алберт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Роберт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Керестењи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Искра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999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Манојле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Мићовић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Дабовић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Берталан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Чанади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Мијатовић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Пантић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Игњатовић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Глигорије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Карољ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Дупор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Аларгић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Кесић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Манојловић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Растко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Шобота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Сергеј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Јоаким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Магдалена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Немања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Букуров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Напијало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Смиљанић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Зоран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Палавестрић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Саша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Несторовић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Дуња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Суботић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Михајло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Масларевић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Лозјанин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Радуловић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1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Дуња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Цвијовић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Саша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Анђелија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Веселин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Дуња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Доганџић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8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Угљеша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Кузманов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4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Деметер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Сердаревић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1097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Чоловић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Халимовић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Деспотовић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Рајко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Деспотовић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Крнета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Крнета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Латас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Кокановић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Соколовић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Нишкић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Степанов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5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Кузмановић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Ставров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Салом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Бујишић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Анђела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Видоје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Глигорић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81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Рашковић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Дојчиновић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Соколовић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економских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Унгурјановић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Гаврило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Сергеј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Кнежевић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Дуња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геодетских и грађевинских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Хаџи-Пурић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астрономије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Искра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Золтан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Шифлиш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хемијска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програмирања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програмирања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Чебашек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Тадија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57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Госпавић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Српска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Атанасковић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Ервин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Варга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Роберт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Губица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Стелкић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Ена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Плешинац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3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Јурага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Александра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Сава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Мирољуб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Јовичин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Ацевски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Доротеја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Маја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Скенџић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4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Даница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Бикар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Репман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Братислав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Срећко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Југовић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1189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Јањатовић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Мехмед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Есад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Фазлић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Савуљић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Вујасин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81FD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1199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Сантрач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Јовичинац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Чеврљаковић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Лапиш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Људевит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Кнез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Недељковић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Војводић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Марков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Вујадин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Војводић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Добривоје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Бранко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Антонина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3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Радул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Ања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Јањић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Анамариа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6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Каматиновић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Милић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Јулијана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Хаџи 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Ксенија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физике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Вук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4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Вижлина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Вижлина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Станимировић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Јоцовић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Ускоковић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Стаменковић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Пашајлић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Вереш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  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Рађеновић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Кузмановић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Дробњаковић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Иран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Египат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Вукашин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Иран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Егер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хемијска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Саудијска Арабија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Новак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Деспотовић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Велика Британија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Велика Британија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хемијска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Саудијска Арабија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хемијска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Саудијска Арабија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Велика Британија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Бугарска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хемијска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Саудијска Арабија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Иран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Египат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Шебез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Велика Британија</w:t>
            </w:r>
          </w:p>
        </w:tc>
      </w:tr>
      <w:tr w:rsidR="00162C87" w:rsidRPr="00AB441A" w:rsidTr="00F97A6A">
        <w:trPr>
          <w:trHeight w:val="43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Египат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Балканска математичка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Бугарска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Драгољуб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Денис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Шаботић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1290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Ћулибрк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Црна Гора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Секулић Дердовски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јуниорска научна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Румунија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јуниорска научна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Румунија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Маслак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јуниорска научна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Румунија</w:t>
            </w:r>
          </w:p>
        </w:tc>
      </w:tr>
      <w:tr w:rsidR="00162C87" w:rsidRPr="00AB441A" w:rsidTr="00B81FD7">
        <w:trPr>
          <w:trHeight w:val="67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Колунџија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јуниорска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Молдавија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јуниорска информатичка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Молдавија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Килибарда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јуниорска научна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Румунија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Голубовић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Иран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Балканска физичка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Црна Гора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Дамјан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Тропин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Међународна јуниорска научна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Румунија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Вулићевић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медицинских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69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Јаковљевић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астрономије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Јаков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Ђондовић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Здравковић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Аћимовић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Национална географска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Томашевић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Тамара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Михајло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Унчанин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Трбовић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81FD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Светлана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Милутиновић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Дојчиновић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класичних ликовних медија за ученике средњих уметничких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Владимир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Саша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Спасојевић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Констандинос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Кирконтзоглоу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Јокановић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Кржалић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Трифуновић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Стаменковић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Зое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Козлина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7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3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Киш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Саша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Богдановић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Алис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Пал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Даниел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D61CAB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Хенриета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Лили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Шипош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класичних ликовних медија за ученике средњих уметничких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Шишкин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Марија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Иван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Марија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Весна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Миладин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Аћимовић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Милашин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Каталина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Сандев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Ивона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Милованвић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Петронијевић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11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Видаковић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Дебељковић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Милашиновић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Атила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Комарек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" Јован Јовичић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Шкрбић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Олга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 Срна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Неда Аристин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Гонзалез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Баштанин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1382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Василија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Немања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Вељко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Владан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2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Платиша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Угљеша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Добрић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Радмила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Милојкић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Виолета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Ђурђија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Радмила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Магдалена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Турудић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Драженка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Црномарковић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Дубаић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Ратко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Јасмина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Наумовски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Вранић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Жугић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1399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Рената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Комленић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B81FD7">
        <w:trPr>
          <w:trHeight w:val="71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Балабан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Хилда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Шивег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Толимир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Шакотић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Сања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Кривошија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Попмихајлов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Тасовац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Зоћевић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Игњатов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"Дани хармонике"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49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66. Међународно такмичење виолиниста "Јарослав Коцијан"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Чешка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Јана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Максимовић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Тијанић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Кујачић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Нада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0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Бадњар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Интернационални сусрети виолиниста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Слађана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Свидерски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Jozsef Simandy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Мађарска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Iventus Canti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Словачка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Доротеа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Младен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Прља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Мила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Аранђеловић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Лаура 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Грегор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1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Ружица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Драган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Теодора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Меланија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Тамара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Огњен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Јеленкка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Мишура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Хаџи - Јованчић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Ева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Кокаи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Мандић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Теофанов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Ксенија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Живковић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Virtuosi per musica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Чешка</w:t>
            </w:r>
          </w:p>
        </w:tc>
      </w:tr>
      <w:tr w:rsidR="00162C87" w:rsidRPr="00AB441A" w:rsidTr="005D0E7A">
        <w:trPr>
          <w:trHeight w:val="44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Никола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Ракочевић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Коциан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Чешка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Стринг фест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Давидовић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Мирков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Костанитин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Биожидар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Црњански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"12th Anton Eberst Competition"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Станимировић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Guitar Art festival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Ђорђе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Михајло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Кристивојевић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CIA - Cope Mondial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Италија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Ђорђе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Ђорђе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Селаковић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" Јован Јовичић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5D0E7A">
        <w:trPr>
          <w:trHeight w:val="65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Иван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Небојша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Демиан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Емил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Томас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Глушица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Симона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Филиповић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Гордана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Мићић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Синиша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Томашевић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Шеровић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Константин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Милорад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Шуњеварић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Akordeon Art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Александар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Стринг фест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Катарина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Велемир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Предраг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Милосављевић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Симоновић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Софија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39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Вујанић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"12th Anton Eberst Competition"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Дарио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"Дани хармонике"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14. Интернационални фестивал хармонике "Акордеон арт"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Ирена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"12th Anton Eberst Competition"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Матеа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Чизмић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Бурмаз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1496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Мирољуб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Цветковић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Михаиловић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Бобан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Жељко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Росић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1499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Ћосић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Габрић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12. Међународно пјевачко натјецање "Лав Мирски"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Хрватска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Теодора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Шојић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Магда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Снежана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Пуљевић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Стринг фест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Миленковић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Ленка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Дедијер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Харшић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Guitar Art Festival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48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Арсић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Дивљан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1509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Лидија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Глиџић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6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Виктор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Даниела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Аврам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Коста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Ђурић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Лазар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Срећко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Зорзић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Галко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Akordeon Art plus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Босна и Херцеговина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Ведрана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Вукомановић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Андреја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"Даворин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Лишанчић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Стринг фест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класичних ликовних медија за ученике средњих уметничких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Калина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Весна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Златимир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Ралевић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" Јован Јовичић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Суботић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Блаћанин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Ристић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Божичић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Петровић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Игрутиновић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Даница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Невена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Вучковић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Селмановић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Грбушић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Наталија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другог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Бошко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Свркота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10. Републичко такмичење из здравствене неге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Војин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анатомије и физиологије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Младен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Парезановић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средњих школа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Зец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средњих школа у подручју рада пољопривреда, производња и прерада хране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Нејла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Џевад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Авдовић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10. Републичко такмичење из здравствене неге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анатомије и физиологије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Лара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Сунчица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Радојевић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анатомије и физиологије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5D0E7A">
        <w:trPr>
          <w:trHeight w:val="5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Елена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Закић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текстилних и кожарских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Недељко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Бабић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из хемије, неметала и графичарства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97A6A">
        <w:trPr>
          <w:trHeight w:val="593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Харис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Хоџа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УМБПС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5D0E7A" w:rsidRDefault="00510857" w:rsidP="00162C87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D0E7A">
              <w:rPr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Еуфонија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Љубомир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Татјана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Ненад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Ковачевић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Бранислав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Станков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Срђан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Милијић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Нађа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Славенка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Чабрило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Страхиња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Мирослав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Јелена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Борбељ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Николај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Станић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Ксенија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Стојиљковић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Драган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Сурла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Исидора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Марија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Искра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Биљана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Трајковић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E2934">
        <w:trPr>
          <w:trHeight w:val="584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Христина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Слободан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7E2934">
        <w:trPr>
          <w:trHeight w:val="53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Марина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Стојадиновић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младих пијаниста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Стојановић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Вишња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Милијана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Благојевић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Аникија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Премовић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треће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Лана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Владимир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Зорјан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Intenational Classical Music Award 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првог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Шпанија</w:t>
            </w:r>
          </w:p>
        </w:tc>
      </w:tr>
      <w:tr w:rsidR="00162C87" w:rsidRPr="00AB441A" w:rsidTr="00162C87">
        <w:trPr>
          <w:trHeight w:val="2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Дуња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Чеперковић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F1DD3">
        <w:trPr>
          <w:trHeight w:val="6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lastRenderedPageBreak/>
              <w:t>1571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Анастасија Ана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Сандра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Ђорђевић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такмичење трећег ранга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 xml:space="preserve"> Република Србија</w:t>
            </w:r>
          </w:p>
        </w:tc>
      </w:tr>
      <w:tr w:rsidR="00162C87" w:rsidRPr="00AB441A" w:rsidTr="00FF1DD3">
        <w:trPr>
          <w:trHeight w:val="49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1572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Лена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Саша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Павковић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"Small Montmartre of Bitola"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прво место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европско такмичење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0857" w:rsidRPr="00AB441A" w:rsidRDefault="00510857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Северна Македонија</w:t>
            </w:r>
          </w:p>
          <w:p w:rsidR="00B86CEA" w:rsidRPr="00AB441A" w:rsidRDefault="00B86CEA" w:rsidP="00B86CEA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86CEA" w:rsidRPr="00AB441A" w:rsidTr="00FF1DD3">
        <w:trPr>
          <w:trHeight w:val="74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CEA" w:rsidRPr="00AB441A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1573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7E2934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7E2934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7E2934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7E2934">
              <w:rPr>
                <w:color w:val="000000"/>
                <w:sz w:val="20"/>
                <w:szCs w:val="20"/>
                <w:lang w:val="en-US" w:eastAsia="en-US"/>
              </w:rPr>
              <w:t>Бојан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7E2934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7E2934">
              <w:rPr>
                <w:color w:val="000000"/>
                <w:sz w:val="20"/>
                <w:szCs w:val="20"/>
                <w:lang w:val="en-US" w:eastAsia="en-US"/>
              </w:rPr>
              <w:t>Радојичић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2934" w:rsidRDefault="007E2934" w:rsidP="007E293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  <w:p w:rsidR="00B86CEA" w:rsidRPr="007E2934" w:rsidRDefault="00B86CEA" w:rsidP="007E293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7E2934">
              <w:rPr>
                <w:color w:val="000000"/>
                <w:sz w:val="20"/>
                <w:szCs w:val="20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  <w:p w:rsidR="00B86CEA" w:rsidRPr="00AB441A" w:rsidRDefault="00B86CEA" w:rsidP="007E293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7E2934" w:rsidRDefault="00B86CEA" w:rsidP="00B86CEA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7E2934">
              <w:rPr>
                <w:color w:val="000000"/>
                <w:sz w:val="20"/>
                <w:szCs w:val="20"/>
                <w:lang w:val="en-US" w:eastAsia="en-US"/>
              </w:rPr>
              <w:t>друго место</w:t>
            </w:r>
          </w:p>
          <w:p w:rsidR="00B86CEA" w:rsidRPr="00AB441A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AB441A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републичко такмичење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CEA" w:rsidRPr="00AB441A" w:rsidRDefault="00B86CEA" w:rsidP="00162C8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Република Србија</w:t>
            </w:r>
          </w:p>
        </w:tc>
      </w:tr>
    </w:tbl>
    <w:p w:rsidR="00C41072" w:rsidRDefault="00C41072" w:rsidP="0002259C">
      <w:pPr>
        <w:jc w:val="both"/>
        <w:rPr>
          <w:noProof/>
          <w:lang w:val="sr-Cyrl-CS"/>
        </w:rPr>
      </w:pPr>
    </w:p>
    <w:p w:rsidR="0002259C" w:rsidRPr="00AB441A" w:rsidRDefault="0002259C" w:rsidP="0002259C">
      <w:pPr>
        <w:jc w:val="both"/>
        <w:rPr>
          <w:noProof/>
          <w:lang w:val="sr-Latn-CS"/>
        </w:rPr>
      </w:pPr>
    </w:p>
    <w:p w:rsidR="00AD013A" w:rsidRPr="00AB441A" w:rsidRDefault="00C41072" w:rsidP="00162C87">
      <w:pPr>
        <w:ind w:left="-709" w:hanging="284"/>
        <w:jc w:val="both"/>
        <w:rPr>
          <w:noProof/>
          <w:lang w:val="sr-Cyrl-CS"/>
        </w:rPr>
      </w:pPr>
      <w:r w:rsidRPr="00AB441A">
        <w:rPr>
          <w:noProof/>
          <w:lang w:val="sr-Cyrl-RS"/>
        </w:rPr>
        <w:t xml:space="preserve">           </w:t>
      </w:r>
      <w:r w:rsidR="00FF3287" w:rsidRPr="00AB441A">
        <w:rPr>
          <w:noProof/>
          <w:lang w:val="sr-Latn-CS"/>
        </w:rPr>
        <w:t xml:space="preserve"> </w:t>
      </w:r>
      <w:r w:rsidR="00AD013A" w:rsidRPr="00AB441A">
        <w:rPr>
          <w:noProof/>
          <w:lang w:val="sr-Latn-CS"/>
        </w:rPr>
        <w:t>II</w:t>
      </w:r>
      <w:r w:rsidR="00AD013A" w:rsidRPr="00AB441A">
        <w:rPr>
          <w:noProof/>
          <w:lang w:val="sr-Cyrl-RS"/>
        </w:rPr>
        <w:t xml:space="preserve"> </w:t>
      </w:r>
      <w:r w:rsidR="00AD013A" w:rsidRPr="00AB441A">
        <w:rPr>
          <w:noProof/>
          <w:lang w:val="sr-Cyrl-CS"/>
        </w:rPr>
        <w:t>Листа кандидата који не испуњавају један или више услова конкурса и/или имају непотпуну документацију</w:t>
      </w:r>
    </w:p>
    <w:p w:rsidR="00305257" w:rsidRPr="00AB441A" w:rsidRDefault="00305257" w:rsidP="00162C87">
      <w:pPr>
        <w:ind w:left="-709" w:hanging="284"/>
        <w:jc w:val="both"/>
        <w:rPr>
          <w:noProof/>
          <w:lang w:val="sr-Cyrl-CS"/>
        </w:rPr>
      </w:pPr>
    </w:p>
    <w:tbl>
      <w:tblPr>
        <w:tblW w:w="153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440"/>
        <w:gridCol w:w="1638"/>
        <w:gridCol w:w="3132"/>
        <w:gridCol w:w="1440"/>
        <w:gridCol w:w="1710"/>
        <w:gridCol w:w="1260"/>
        <w:gridCol w:w="2340"/>
      </w:tblGrid>
      <w:tr w:rsidR="0055765C" w:rsidRPr="00AB441A" w:rsidTr="00FF1DD3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Р.БР</w:t>
            </w:r>
            <w:r w:rsidR="0002259C">
              <w:rPr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ИМЕ КАНДИДАТА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ИМЕ РОДИТЕЉА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ПРЕЗИМЕ КАНДИДАТА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НАЗИВ ТАКМИЧЕЊА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ОСТВАРЕН РЕЗУЛТАТ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РАНГ ТАКМИЧЕЊА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ДРЖАВА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ДОКУМЕНТАЦИЈА/ УСЛОВ</w:t>
            </w:r>
          </w:p>
        </w:tc>
      </w:tr>
      <w:tr w:rsidR="0055765C" w:rsidRPr="00AB441A" w:rsidTr="003F2811">
        <w:trPr>
          <w:trHeight w:val="10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лингвистистичких секција основних и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DD3" w:rsidRDefault="00FF1DD3" w:rsidP="00FF1DD3">
            <w:pPr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55765C" w:rsidRPr="00AB441A" w:rsidRDefault="0055765C" w:rsidP="00FF1DD3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662C8F">
        <w:trPr>
          <w:trHeight w:val="53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Слободан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Ћаласан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ученичких компанија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6, 12</w:t>
            </w:r>
          </w:p>
        </w:tc>
      </w:tr>
      <w:tr w:rsidR="0055765C" w:rsidRPr="00AB441A" w:rsidTr="00662C8F">
        <w:trPr>
          <w:trHeight w:val="55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Теодора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Матејић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ученичких компанија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ученичких компанија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Дамјанић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ученичких компанија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6, 12</w:t>
            </w:r>
          </w:p>
        </w:tc>
      </w:tr>
      <w:tr w:rsidR="0055765C" w:rsidRPr="00AB441A" w:rsidTr="00F97A6A">
        <w:trPr>
          <w:trHeight w:val="6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Невена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Благојевић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ученичких компанија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6, 7, 12</w:t>
            </w:r>
          </w:p>
        </w:tc>
      </w:tr>
      <w:tr w:rsidR="0055765C" w:rsidRPr="00AB441A" w:rsidTr="003F2811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лингвистистичких секција основних и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HISTOLAB Award for Innovative School Projects in History Education 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Француска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Амел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Доловац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Хифз Тешањ 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Босна и Херцеговина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11,</w:t>
            </w:r>
            <w:r w:rsidR="00BA23FD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4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Далибор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Грчић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средњих школа из књижевности - такмичење за најбољи средњошколски писмени задатак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Милошевић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лингвистистичких секција основних и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The 7th International Conference of Young Social Scientists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StemCo 2024 Fall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StemCo 2024 Spring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4. StemCo 2024 Winter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5. StemCo 2024 Spring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6. StemCo 2024 Fall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7. StemCo 2024 Fall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8. Републичка смотра истраживачких радова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9. Пословни изазов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Индонезија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2-7. Сингапур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8. Република Србија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9.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Арсић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Национално такмичење средњошколаца у предузетничким вештинама "Пословни изазов"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Ревија кратког ђачког филма - ФИЛМић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Лидија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књижевности ученика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Миливојевић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лингвистистичких секција основних и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</w:t>
            </w:r>
            <w:r w:rsidR="004F4C2C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Коруновић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"Дани ћирилице Баваниште"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Младеновић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Нешо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Вукајловић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2, 3, 4, 7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Крсмановић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66. државно такмичење талентованих ученика средњих школа по научним дисциплинама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Соња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Здјелар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у знању грчког и латинског језика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Јоксимовић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у знању страних језика за ученике свих разреда средњих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6в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Младеновић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Национална еколошка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97A6A">
        <w:trPr>
          <w:trHeight w:val="9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Кривачевић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Првенство Србије у кик боксу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97A6A">
        <w:trPr>
          <w:trHeight w:val="9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Срђан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Светско шотокан првенство при Уједињеним нацијама (СКДУН)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светско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Виолета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Гавриловић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 рагбију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Роберт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Јаковљевић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1в, 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Славољуб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 рвању за млађе пионире и кадете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1в, 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Огњен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Роберт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Јаковљевић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1в, 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Синиша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Вукељић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Пауновић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 рагбију 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за кадете и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за кадете и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Лазар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за старије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Каурин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за кадете и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Шампионат Србије кадети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Живановић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за кадете и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Ђурђа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теквонода за јуниоре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Дамјан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Балканско првенство у атлетици - екипно - међународно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Првенство Србије за сениоре у атлетици - појединачно - републичко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Првенство Србије за старије јуниоре у атлетици - појединачно - републичко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4F4C2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13, 15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Вељко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Варничић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Шампионат Србије за кадете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Шампионат Србије за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662C8F">
        <w:trPr>
          <w:trHeight w:val="14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Зариа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Каличанин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Првенство Србије у дворани за сениорке - екипно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Првенство Србије у дворани за млађе јуниорке - појединачно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662C8F">
        <w:trPr>
          <w:trHeight w:val="13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Гордана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Копер кадет европски куп - европско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2. Шампионат Србије за млађе кадете - републичко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662C8F">
        <w:trPr>
          <w:trHeight w:val="8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Школско првенство Србије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Школско првенство Србије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Андрија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Цветковски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Школско првенство Србије 2025.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Сергеј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Скорић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Школско првенство Србије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6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Здравко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Јаков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Кањевац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Првенство Србије у атлетици за ученике средње школе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Ћук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Првенство Балкана за млађе јуниорке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Словенија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3F2811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Гордана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Лончаревић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5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Аврамовић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3ц, 7б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Василије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Братислав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Јаковљевић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24. Балкански карате шампионат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5б</w:t>
            </w:r>
          </w:p>
        </w:tc>
      </w:tr>
      <w:tr w:rsidR="0055765C" w:rsidRPr="00AB441A" w:rsidTr="003F2811">
        <w:trPr>
          <w:trHeight w:val="9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Матеа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Роби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Калмар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24. Првенство Балкана за кадете, јуниоре и млађе сениоре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- регионално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662C8F">
        <w:trPr>
          <w:trHeight w:val="8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Жељко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6а</w:t>
            </w:r>
          </w:p>
        </w:tc>
      </w:tr>
      <w:tr w:rsidR="0055765C" w:rsidRPr="00AB441A" w:rsidTr="003F2811">
        <w:trPr>
          <w:trHeight w:val="8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Шепа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6ђ</w:t>
            </w:r>
          </w:p>
        </w:tc>
      </w:tr>
      <w:tr w:rsidR="0055765C" w:rsidRPr="00AB441A" w:rsidTr="00F97A6A">
        <w:trPr>
          <w:trHeight w:val="86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Лаура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Гордана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Лишчевић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6е</w:t>
            </w:r>
          </w:p>
        </w:tc>
      </w:tr>
      <w:tr w:rsidR="0055765C" w:rsidRPr="00AB441A" w:rsidTr="00662C8F">
        <w:trPr>
          <w:trHeight w:val="5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Игор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Обадов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F97A6A"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Будановић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 знању и вештинама за ученике средњих школа са сметњама у развоју и инвалидитетом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62C8F"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2, 3, 5, 6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Огњен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Васић Ковачевић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Дагмар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Јарослава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Хусарик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7а</w:t>
            </w:r>
          </w:p>
        </w:tc>
      </w:tr>
      <w:tr w:rsidR="0055765C" w:rsidRPr="00AB441A" w:rsidTr="00FF1DD3">
        <w:trPr>
          <w:trHeight w:val="6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Живојиновић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Мануела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Секулић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Велибор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Остојић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7а</w:t>
            </w:r>
          </w:p>
        </w:tc>
      </w:tr>
      <w:tr w:rsidR="0055765C" w:rsidRPr="00AB441A" w:rsidTr="00662C8F">
        <w:trPr>
          <w:trHeight w:val="7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Димитрије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XII Олимпијске спортске игре ученика Р.С.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4, 6, 7</w:t>
            </w:r>
          </w:p>
        </w:tc>
      </w:tr>
      <w:tr w:rsidR="0055765C" w:rsidRPr="00AB441A" w:rsidTr="00375F2B">
        <w:trPr>
          <w:trHeight w:val="6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Реља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Родић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Школска олимпијада Србије 2024. у џудоу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662C8F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="0055765C"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375F2B">
        <w:trPr>
          <w:trHeight w:val="9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Радојица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куварства, посластичарства и услуживања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97A6A">
        <w:trPr>
          <w:trHeight w:val="11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Матеја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Ницовић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Галаксија куп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Noark ispunjava snove školama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Република Србија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Чешка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Томислав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Алавања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куварства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Жељко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Кнежевић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куварства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Ђурђина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саобраћајних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Давор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Кристина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Карољ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Ковач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шумарства и обраде дрвета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Кулезић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хемије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Миленковић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Невена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Јевремовић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662C8F">
        <w:trPr>
          <w:trHeight w:val="8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C2636D">
        <w:trPr>
          <w:trHeight w:val="106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Перо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97A6A">
        <w:trPr>
          <w:trHeight w:val="130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Ружица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Мирослав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талентованих ученика по научним дисциплинама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Василије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Тимотијевић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истраживачких радова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Михајло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истраживачких радова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5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Снежана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Славица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Шево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"Кенгур без граница"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58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Александра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Радован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Миладиновић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"Кенгур без граница"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"Кенгур без граница"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Реља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Раденко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Мајдак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Окружно такмичење из биологије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Шушић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математике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Саво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Међународна конференција младих научника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Смотра истраживачких радова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Турска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FF1DD3">
        <w:trPr>
          <w:trHeight w:val="9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Тамара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Беркесел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StemCo 2024 Fall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Смотра истраживачких радова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on-line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FF1DD3">
        <w:trPr>
          <w:trHeight w:val="63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Анита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Игор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Георгијев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Национална еколошка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Киковић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Национална еколошка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71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Уна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Синиша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Чивчић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Национална еколошка олимпијада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62C8F"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Татјана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Чебашек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Окружно такмичење из информатике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62C8F"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9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Јелена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Хаџи-Пурић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"Дабар" - смотра из рачунарске и информатичке писмености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12, 14 </w:t>
            </w:r>
          </w:p>
        </w:tc>
      </w:tr>
      <w:tr w:rsidR="0055765C" w:rsidRPr="00AB441A" w:rsidTr="00C2636D">
        <w:trPr>
          <w:trHeight w:val="10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Ботонд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Роберт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Киш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World Robot Olympiad National Final in Serbia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WRO Open Championship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Република Србија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Италија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13, 15</w:t>
            </w:r>
          </w:p>
        </w:tc>
      </w:tr>
      <w:tr w:rsidR="0055765C" w:rsidRPr="00AB441A" w:rsidTr="00662C8F">
        <w:trPr>
          <w:trHeight w:val="8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Слободан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средњих школа из области хемија и неметали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662C8F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62C8F">
              <w:rPr>
                <w:color w:val="000000"/>
                <w:sz w:val="22"/>
                <w:szCs w:val="22"/>
                <w:lang w:val="sr-Cyrl-RS" w:eastAsia="en-US"/>
              </w:rPr>
              <w:t>Р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Колџић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Смотра истраживачких радова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International Conference of Young Scientists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International Conference of Young Scientists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Република Србија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2. Турска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Турска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"Мислиша" - основни ниво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Смотра истраживачких радова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Јулијана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Станислава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Салаћанин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9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Ирена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7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Владета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Гудурић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97A6A">
        <w:trPr>
          <w:trHeight w:val="8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Тадија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Милићевић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Радојка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Тасковић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Беднар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Исидора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Бошко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Продановић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VIII International Sirmium Music Fest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21. Финално такмичење музичких талената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Републички сусрети домова ученика средњих школа у културно-уметничком стваралаштву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Снежана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Републичко такмичење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Јулија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Гогин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Алиса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Алим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8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Христина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Ракочевић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Фестивал пијанизма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1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Анастасија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Пауновић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26. Републички сусрети културно-уметничким сусретима омладине домова ученика средњих школа РС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Милићевић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Драгољуб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Глигорић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Сенка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Снежана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Спасић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Анастасија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Љиљана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Кикановић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Стефан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Светлана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Мијатовић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Миодраг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Цакић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Прица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Вучетић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1. Čivija guitar fest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XVI Valjevsko gitarsko takmičenje "Vart 2024"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3.Међународни фестивал ШОМО "Петар Стојановић"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Славиша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21. Такмичење хорова и етно састава гимназија и средњих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Недељковић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Булатовић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21. Такмичење хорова и етно састава гимназија и средњих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Стефановић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Златица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375F2B">
        <w:trPr>
          <w:trHeight w:val="9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Трајковић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21. Такмичење хорова и етно састава гимназија и средњих стручних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C2636D">
        <w:trPr>
          <w:trHeight w:val="8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Анастасија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C2636D">
        <w:trPr>
          <w:trHeight w:val="9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Доротеја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Здравковић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Дивна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Ракановић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Међународни сусрети флаутиста "Тахир Куленовић"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Здравко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Кулинчевић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Љумовић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Михајловић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9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Анастасиа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Прибаковић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12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Озрен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Грубић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100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Величковић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8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Немања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Дабић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Маргита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Обрадовић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Здравковић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Светосавље и наше доба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Обрадовић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3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Мићановић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9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Бошко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Санела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Новаковић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Георгије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Срђан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Тешић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Татјана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Бекић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Стефан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Росанка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Црновршанин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Карајовић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Славица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Вељко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Бобан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8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Стефан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Недељковић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Раде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Вељановски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Слађана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Хинић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Травица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 Vojvodina Guitar Fest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Кристина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Душан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Рујевић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Еветовић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Мариус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Соња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Свјетлана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Живковић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Међународни сусрет хармоникаша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Хрватска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Љубомир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Ђурђевић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Виолета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Луковац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14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Ангелина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Рендулић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Републичко такмичење ученика музичких и балетских школа Србије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Којо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Невена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Крсмановић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Новчић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91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Ташовски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Трифун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Ирена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"Светосавље и наше доба"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Гвозден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9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Радаковић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Радуновић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Манчић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Тадић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Олуић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Валентина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Ђурђица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Малишевић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Бранкица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Ксенија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Ранђић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Црњаковић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Адамовић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Дудаварски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26. Позоришни сусрети ученика гимназија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Евдокија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Томић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0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Андреј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10. Међународно такмичење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Бранислава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Магдалена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Миливојевић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13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Матијашевић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Јадранка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Томсаовић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Викторија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Грубић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Јовановић-Јочић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Биљана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Светлана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Трбовић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Милош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Гајић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Невена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Гордана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22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Сенка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10. Међународно такмичење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22. Финално такмичење музичких талената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Страхиња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Солдатовић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22. Финално такмичење музичких талената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Игор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Снежана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Хрнчић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Стевановић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10. Међународно такмичење из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10. Такмичење из музичкко-теоријских дисциплина "Корнелије"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4. 10. Такмичење из музичкко-теоријских дисциплина "Корнелије"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2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Мирослав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Дивљан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Сандра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Максимовић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Миодраг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Цакић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Исидора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Нагулић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Радуловић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Синиша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Томић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Биочанин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Ангелина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Пауновић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Максимовић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Јасмина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Арсић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Михајло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Костић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Урошевић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Вучетић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Лидија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Соња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Добричић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Анастасија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Дражић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Ковачевић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32. Републичко такмичење из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хармоније музичких облика и контрапункта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Крстић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74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Романица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Диего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Тхурлеманн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Луциа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Орос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Међународно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Андреја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Биљана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Вања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Совиљ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Евгенија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Милорад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Мајкић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Андреа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Бешир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Јелисавета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Карољ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Марочик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2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Бранислава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Гордана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Наумоски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у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Станоје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10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Бобан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662C8F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Ристић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Уна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Крекић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Братић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Чавић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Димитрије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Цветковић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Михајловић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Златко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Милићевић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Марта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Николовски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Олга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Јагодић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7. Међународно такмичење "Златне степенице"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Љубомир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Шеровић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музичара "Охридски бисери"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другог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C2636D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sr-Cyrl-RS" w:eastAsia="en-US"/>
              </w:rPr>
              <w:t xml:space="preserve">Северна </w:t>
            </w:r>
            <w:r w:rsidR="0055765C" w:rsidRPr="00AB441A">
              <w:rPr>
                <w:color w:val="000000"/>
                <w:sz w:val="22"/>
                <w:szCs w:val="22"/>
                <w:lang w:val="en-US" w:eastAsia="en-US"/>
              </w:rPr>
              <w:t>Македонија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Пурић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Миладин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XVI Фестивал гудача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Татјана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Оваскаинен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другог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Лазар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" Јован Јовичић 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Аљоша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Кесеровић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Димитрије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7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Сузић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Бошко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Весовић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"Међунардно пијанистичко такмичење Војислав Лале Стефановић"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Саша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"Синаја"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првог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Румунија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Софија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Мирослав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Анђелка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Мијајловић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"Дани хармонике"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Босна и Херцеговина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Моника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Попов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9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Јефимија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Срђан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Цонић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9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Михаела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Дражен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Кривокућа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соло певача " Никола Цвејић"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другог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6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Арсић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Калиграфија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Симић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10. Међународно такмичење из солфеђа и теоретских предмета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Митов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Вукашин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Мартин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Бауер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Огњен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Тодосијевић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Слађана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Ђошић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Плазнић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Душан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Заклан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90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Силва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Врачар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94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Јелисавета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Ирена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Јанчески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C2636D">
        <w:trPr>
          <w:trHeight w:val="9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Јанко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Благојевић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Душан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7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Огњен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6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Никола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Шарац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Ђорђевић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Десето такмичење "Корнелије"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Десето такмичење "Корнелије"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3.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4. 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Лука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Позоришни сусрети ученика гимназија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Матеја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Турић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10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Милосављевиж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из класичних ликовних медија за ученике средњих уметничких школа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Ђокић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треће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Калин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Дугалић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F1DD3">
        <w:trPr>
          <w:trHeight w:val="5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Андреа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 Стојанов Генчев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другог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Хрватска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7а</w:t>
            </w:r>
          </w:p>
        </w:tc>
      </w:tr>
      <w:tr w:rsidR="0055765C" w:rsidRPr="00AB441A" w:rsidTr="00FF1DD3">
        <w:trPr>
          <w:trHeight w:val="4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Мутапчић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4F4C2C" w:rsidRDefault="0055765C" w:rsidP="0055765C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6д</w:t>
            </w:r>
            <w:r w:rsidR="004F4C2C">
              <w:rPr>
                <w:color w:val="000000"/>
                <w:sz w:val="22"/>
                <w:szCs w:val="22"/>
                <w:lang w:val="sr-Cyrl-RS" w:eastAsia="en-US"/>
              </w:rPr>
              <w:t>, 7а</w:t>
            </w:r>
          </w:p>
        </w:tc>
      </w:tr>
      <w:tr w:rsidR="0055765C" w:rsidRPr="00AB441A" w:rsidTr="00FF1DD3">
        <w:trPr>
          <w:trHeight w:val="96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Михаило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Бранко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Радмила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Лабудовић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50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Славица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Крбавац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Artisti della Voce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4, 5, 7</w:t>
            </w:r>
          </w:p>
        </w:tc>
      </w:tr>
      <w:tr w:rsidR="0055765C" w:rsidRPr="00AB441A" w:rsidTr="00FF1DD3">
        <w:trPr>
          <w:trHeight w:val="3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Нађа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Јакшић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5, 6</w:t>
            </w:r>
          </w:p>
        </w:tc>
      </w:tr>
      <w:tr w:rsidR="0055765C" w:rsidRPr="00AB441A" w:rsidTr="00662C8F">
        <w:trPr>
          <w:trHeight w:val="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Ћирковић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662C8F">
        <w:trPr>
          <w:trHeight w:val="9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Данојлић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2F74DA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2,</w:t>
            </w:r>
            <w:r w:rsidR="0055765C"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3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Синиша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Поповић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6б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Инес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Урошевић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6б</w:t>
            </w:r>
          </w:p>
        </w:tc>
      </w:tr>
      <w:tr w:rsidR="0055765C" w:rsidRPr="00AB441A" w:rsidTr="00FF1DD3">
        <w:trPr>
          <w:trHeight w:val="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Војин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Недељковић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6д</w:t>
            </w:r>
          </w:p>
        </w:tc>
      </w:tr>
      <w:tr w:rsidR="0055765C" w:rsidRPr="00AB441A" w:rsidTr="00FF1DD3">
        <w:trPr>
          <w:trHeight w:val="4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Вида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Снежана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Пуљевић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"Синаја"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Румунија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Додиг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Верица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Душан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Опсеница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2, 3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Јасмина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Филић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5, 6</w:t>
            </w:r>
          </w:p>
        </w:tc>
      </w:tr>
      <w:tr w:rsidR="0055765C" w:rsidRPr="00AB441A" w:rsidTr="00FF1DD3">
        <w:trPr>
          <w:trHeight w:val="6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Предраг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4, 5</w:t>
            </w:r>
          </w:p>
        </w:tc>
      </w:tr>
      <w:tr w:rsidR="0055765C" w:rsidRPr="00AB441A" w:rsidTr="00FF1DD3">
        <w:trPr>
          <w:trHeight w:val="7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Андријана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6б</w:t>
            </w:r>
          </w:p>
        </w:tc>
      </w:tr>
      <w:tr w:rsidR="0055765C" w:rsidRPr="00AB441A" w:rsidTr="00FF1DD3">
        <w:trPr>
          <w:trHeight w:val="61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Жарко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Кузмић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Средњошколске иновативне идеје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Исидора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Нинков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29. Међународно такмичење "Петар Коњовић"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br/>
              <w:t>2. 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Глушчевић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Весна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Вукадиновић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97A6A">
        <w:trPr>
          <w:trHeight w:val="10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2, 3</w:t>
            </w:r>
          </w:p>
        </w:tc>
      </w:tr>
      <w:tr w:rsidR="0055765C" w:rsidRPr="00AB441A" w:rsidTr="00FF1DD3">
        <w:trPr>
          <w:trHeight w:val="73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Костадиновић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Страхиња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Василијић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6б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Небојша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Ракочевић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Танасковић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Ненад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Симоновић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младих соло певача "Вокална рапсодија"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друго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5г, 6д, 7а</w:t>
            </w:r>
          </w:p>
        </w:tc>
      </w:tr>
      <w:tr w:rsidR="0055765C" w:rsidRPr="00AB441A" w:rsidTr="00FF1DD3">
        <w:trPr>
          <w:trHeight w:val="64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Добрила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Миљковић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Међународно такмичење гудача Ниш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4, 7</w:t>
            </w:r>
          </w:p>
        </w:tc>
      </w:tr>
      <w:tr w:rsidR="0055765C" w:rsidRPr="00AB441A" w:rsidTr="00FF1DD3">
        <w:trPr>
          <w:trHeight w:val="59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Александар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10. Републичко такмичење из здравствене неге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</w:tr>
      <w:tr w:rsidR="0055765C" w:rsidRPr="00AB441A" w:rsidTr="00FF1DD3">
        <w:trPr>
          <w:trHeight w:val="8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Ив-Ен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Срђан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55765C" w:rsidRPr="00AB441A" w:rsidTr="00FF1DD3">
        <w:trPr>
          <w:trHeight w:val="55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Далибор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Ђујић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"Републичко такмичење ЗМБШС"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346A5E" w:rsidRDefault="00346A5E" w:rsidP="0055765C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Матеја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346A5E" w:rsidRDefault="00346A5E" w:rsidP="0055765C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а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Бојан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Тања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Рамичић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Десанка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346A5E" w:rsidRDefault="00346A5E" w:rsidP="0055765C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б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, 6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г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Радмило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Мирко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Роксандић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2, 3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Катарина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Тимотијевић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Јејина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"Међународно такмичење Даворин Јенко"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Шкрбић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</w:tr>
      <w:tr w:rsidR="0055765C" w:rsidRPr="00AB441A" w:rsidTr="008B1860">
        <w:trPr>
          <w:trHeight w:val="79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Синиша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Михајлов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"Дани хармонике"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</w:tr>
      <w:tr w:rsidR="0055765C" w:rsidRPr="00AB441A" w:rsidTr="008B1860">
        <w:trPr>
          <w:trHeight w:val="7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Димитрије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Петронић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8B1860">
        <w:trPr>
          <w:trHeight w:val="76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Наташа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Милићевић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156C5C">
        <w:trPr>
          <w:trHeight w:val="9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Марија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Спасић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1F09CF">
        <w:trPr>
          <w:trHeight w:val="13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Александра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Владимир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Миладиновић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85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Ирина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Нада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Станковић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Емилија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Саша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Арсић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1. 21. Так</w:t>
            </w:r>
            <w:r w:rsidR="001F09CF">
              <w:rPr>
                <w:color w:val="000000"/>
                <w:sz w:val="22"/>
                <w:szCs w:val="22"/>
                <w:lang w:val="sr-Cyrl-RS" w:eastAsia="en-US"/>
              </w:rPr>
              <w:t>м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ичење хорова и етно састава гимназија, средњих стручних школа Србије 2. 26. Позоришни сусрети ученика гимназија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12, 15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Душан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Владимир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Рајић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29. Међународно такмичење "Петар Коњовић"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Дијана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Снежана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Драгосављевић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 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Дуња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32. Републичко такмичење из солфеђа и теоретских предмета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6д</w:t>
            </w:r>
          </w:p>
        </w:tc>
      </w:tr>
      <w:tr w:rsidR="0055765C" w:rsidRPr="00AB441A" w:rsidTr="008B1860">
        <w:trPr>
          <w:trHeight w:val="8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Урош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Радомир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Павловић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Републичко такмичење ученика музичких и балетских школа Србије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2,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</w:tr>
      <w:tr w:rsidR="0055765C" w:rsidRPr="00AB441A" w:rsidTr="008B1860">
        <w:trPr>
          <w:trHeight w:val="9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Богдан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Јелена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Гудељ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Стринг фест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346A5E" w:rsidRDefault="0055765C" w:rsidP="0055765C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4,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Pr="00AB441A">
              <w:rPr>
                <w:color w:val="000000"/>
                <w:sz w:val="22"/>
                <w:szCs w:val="22"/>
                <w:lang w:val="en-US" w:eastAsia="en-US"/>
              </w:rPr>
              <w:t>5,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 xml:space="preserve"> </w:t>
            </w:r>
            <w:r w:rsidR="00346A5E"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 w:rsidR="00346A5E">
              <w:rPr>
                <w:color w:val="000000"/>
                <w:sz w:val="22"/>
                <w:szCs w:val="22"/>
                <w:lang w:val="sr-Cyrl-RS" w:eastAsia="en-US"/>
              </w:rPr>
              <w:t>б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Леон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Дамир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Жарко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Магдалена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Драган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Лазовић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Сташа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Далибор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Марјановић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Данијела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Молнар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Хана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Милинко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Илић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Миливоје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Јовица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Стојковић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  <w:tr w:rsidR="0055765C" w:rsidRPr="00AB441A" w:rsidTr="00FF1DD3">
        <w:trPr>
          <w:trHeight w:val="4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Ангелина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Татјана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Гриеко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ЗМБШ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такмичење трећег ранга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6, 7</w:t>
            </w:r>
          </w:p>
        </w:tc>
      </w:tr>
      <w:tr w:rsidR="0055765C" w:rsidRPr="00AB441A" w:rsidTr="00FF1DD3">
        <w:trPr>
          <w:trHeight w:val="5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Теодора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Борислав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Обрадовић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Кинески мост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прво место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Република Србија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65C" w:rsidRPr="00AB441A" w:rsidRDefault="0055765C" w:rsidP="0055765C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</w:tr>
    </w:tbl>
    <w:p w:rsidR="003754FB" w:rsidRDefault="00662C8F" w:rsidP="00162C87">
      <w:pPr>
        <w:ind w:left="-993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                </w:t>
      </w:r>
    </w:p>
    <w:p w:rsidR="00156C5C" w:rsidRDefault="003754FB" w:rsidP="00162C87">
      <w:pPr>
        <w:ind w:left="-993"/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                </w:t>
      </w:r>
    </w:p>
    <w:p w:rsidR="00156C5C" w:rsidRDefault="00156C5C" w:rsidP="001F09CF">
      <w:pPr>
        <w:jc w:val="both"/>
        <w:rPr>
          <w:noProof/>
          <w:lang w:val="sr-Cyrl-RS"/>
        </w:rPr>
      </w:pPr>
    </w:p>
    <w:p w:rsidR="00156C5C" w:rsidRDefault="00156C5C" w:rsidP="00162C87">
      <w:pPr>
        <w:ind w:left="-993"/>
        <w:jc w:val="both"/>
        <w:rPr>
          <w:noProof/>
          <w:lang w:val="sr-Cyrl-RS"/>
        </w:rPr>
      </w:pPr>
    </w:p>
    <w:p w:rsidR="00AD013A" w:rsidRPr="00AB441A" w:rsidRDefault="001F09CF" w:rsidP="00162C87">
      <w:pPr>
        <w:ind w:left="-993"/>
        <w:jc w:val="both"/>
      </w:pPr>
      <w:r>
        <w:rPr>
          <w:noProof/>
          <w:lang w:val="sr-Cyrl-RS"/>
        </w:rPr>
        <w:t xml:space="preserve">              </w:t>
      </w:r>
      <w:r w:rsidR="00AD013A" w:rsidRPr="00AB441A">
        <w:rPr>
          <w:noProof/>
          <w:lang w:val="sr-Latn-CS"/>
        </w:rPr>
        <w:t>II</w:t>
      </w:r>
      <w:r w:rsidR="00AD013A" w:rsidRPr="00AB441A">
        <w:rPr>
          <w:noProof/>
          <w:lang w:val="sr-Latn-RS"/>
        </w:rPr>
        <w:t>I</w:t>
      </w:r>
      <w:r w:rsidR="00AD013A" w:rsidRPr="00AB441A">
        <w:rPr>
          <w:noProof/>
          <w:lang w:val="sr-Cyrl-RS"/>
        </w:rPr>
        <w:t xml:space="preserve"> </w:t>
      </w:r>
      <w:r w:rsidR="00AD013A" w:rsidRPr="00AB441A">
        <w:rPr>
          <w:noProof/>
          <w:lang w:val="sr-Cyrl-CS"/>
        </w:rPr>
        <w:t xml:space="preserve">Листа </w:t>
      </w:r>
      <w:r w:rsidR="00AD013A" w:rsidRPr="00AB441A">
        <w:rPr>
          <w:noProof/>
          <w:lang w:val="sr-Cyrl-RS"/>
        </w:rPr>
        <w:t xml:space="preserve">лица </w:t>
      </w:r>
      <w:r w:rsidR="00AD013A" w:rsidRPr="00AB441A">
        <w:t>који су доставили неблаговремене пријаве и документацију без пријаве на Конкурс</w:t>
      </w:r>
    </w:p>
    <w:p w:rsidR="00C85349" w:rsidRPr="00AB441A" w:rsidRDefault="00C85349" w:rsidP="00162C87">
      <w:pPr>
        <w:ind w:left="-993"/>
        <w:jc w:val="both"/>
        <w:rPr>
          <w:noProof/>
          <w:lang w:val="sr-Cyrl-CS"/>
        </w:rPr>
      </w:pPr>
      <w:r>
        <w:t xml:space="preserve"> </w:t>
      </w:r>
    </w:p>
    <w:tbl>
      <w:tblPr>
        <w:tblW w:w="7110" w:type="dxa"/>
        <w:tblInd w:w="108" w:type="dxa"/>
        <w:tblLook w:val="04A0" w:firstRow="1" w:lastRow="0" w:firstColumn="1" w:lastColumn="0" w:noHBand="0" w:noVBand="1"/>
      </w:tblPr>
      <w:tblGrid>
        <w:gridCol w:w="655"/>
        <w:gridCol w:w="1700"/>
        <w:gridCol w:w="1423"/>
        <w:gridCol w:w="1533"/>
        <w:gridCol w:w="1799"/>
      </w:tblGrid>
      <w:tr w:rsidR="00C85349" w:rsidRPr="00AB441A" w:rsidTr="00C85349">
        <w:trPr>
          <w:trHeight w:val="82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C6421D" w:rsidRPr="00346A5E" w:rsidRDefault="00C6421D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Р.БР</w:t>
            </w:r>
            <w:r w:rsidR="00346A5E">
              <w:rPr>
                <w:color w:val="000000"/>
                <w:sz w:val="20"/>
                <w:szCs w:val="20"/>
                <w:lang w:val="sr-Cyrl-RS"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ИМЕ КАНДИДАТА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ИМЕ РОДИТЕЉА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ПРЕЗИМЕ КАНДИДАТА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ОБРАЗЛОЖЕЊЕ</w:t>
            </w:r>
          </w:p>
        </w:tc>
      </w:tr>
      <w:tr w:rsidR="002F74DA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A" w:rsidRPr="002F74DA" w:rsidRDefault="002F74D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A" w:rsidRPr="002F74DA" w:rsidRDefault="002F74D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Душан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A" w:rsidRPr="002F74DA" w:rsidRDefault="002F74D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Драгана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A" w:rsidRPr="002F74DA" w:rsidRDefault="002F74D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Марјановић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A" w:rsidRPr="002F74DA" w:rsidRDefault="002F74D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1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Маја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Николић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6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Петар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Далиборка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Јегарчев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Данијела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Мићић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Сара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Богојевић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Сулвана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Стајић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Влатка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Дејан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Хољевац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3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Стефан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Зоран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Крстановић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Емилија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Ивановић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7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sr-Cyrl-RS" w:eastAsia="en-US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Урош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Тодоровић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Алекса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Бранкица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Стевчић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5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Маша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Владимир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Ранковић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3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Душан Ђурађ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Драгана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Ћушић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6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Миодраг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Милошевић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Анђелија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Велибор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Павловић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2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Јована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Горан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Димитријевић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2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0"/>
                <w:szCs w:val="20"/>
                <w:lang w:val="sr-Cyrl-R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1</w:t>
            </w:r>
            <w:r>
              <w:rPr>
                <w:color w:val="000000"/>
                <w:sz w:val="20"/>
                <w:szCs w:val="20"/>
                <w:lang w:val="sr-Cyrl-RS" w:eastAsia="en-US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Матија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Лукић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  <w:tr w:rsidR="00C85349" w:rsidRPr="00AB441A" w:rsidTr="00C85349">
        <w:trPr>
          <w:trHeight w:val="32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21D" w:rsidRPr="00F97A6A" w:rsidRDefault="00F97A6A" w:rsidP="00C6421D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color w:val="000000"/>
                <w:sz w:val="22"/>
                <w:szCs w:val="22"/>
                <w:lang w:val="sr-Cyrl-RS" w:eastAsia="en-US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 xml:space="preserve">Нађа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Горан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AB441A">
              <w:rPr>
                <w:color w:val="000000"/>
                <w:sz w:val="22"/>
                <w:szCs w:val="22"/>
                <w:lang w:val="en-US" w:eastAsia="en-US"/>
              </w:rPr>
              <w:t>Коматовић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D" w:rsidRPr="00AB441A" w:rsidRDefault="00C6421D" w:rsidP="00C6421D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AB441A">
              <w:rPr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</w:tr>
    </w:tbl>
    <w:p w:rsidR="0058518B" w:rsidRPr="00AB441A" w:rsidRDefault="0058518B" w:rsidP="00162C87">
      <w:pPr>
        <w:rPr>
          <w:lang w:val="sr-Cyrl-RS"/>
        </w:rPr>
      </w:pPr>
    </w:p>
    <w:p w:rsidR="003C2B1B" w:rsidRDefault="003C2B1B" w:rsidP="00162C87">
      <w:pPr>
        <w:rPr>
          <w:lang w:val="sr-Cyrl-RS"/>
        </w:rPr>
      </w:pPr>
    </w:p>
    <w:p w:rsidR="002B24B9" w:rsidRDefault="002B24B9" w:rsidP="00162C87">
      <w:pPr>
        <w:rPr>
          <w:lang w:val="sr-Cyrl-RS"/>
        </w:rPr>
      </w:pPr>
    </w:p>
    <w:p w:rsidR="002B24B9" w:rsidRDefault="002B24B9" w:rsidP="00162C87">
      <w:pPr>
        <w:rPr>
          <w:lang w:val="sr-Cyrl-RS"/>
        </w:rPr>
      </w:pPr>
    </w:p>
    <w:p w:rsidR="002B24B9" w:rsidRDefault="002B24B9" w:rsidP="00162C87">
      <w:pPr>
        <w:rPr>
          <w:lang w:val="sr-Cyrl-RS"/>
        </w:rPr>
      </w:pPr>
    </w:p>
    <w:p w:rsidR="002B24B9" w:rsidRDefault="002B24B9" w:rsidP="00162C87">
      <w:pPr>
        <w:rPr>
          <w:lang w:val="sr-Cyrl-RS"/>
        </w:rPr>
      </w:pPr>
    </w:p>
    <w:p w:rsidR="0058518B" w:rsidRPr="00AB441A" w:rsidRDefault="0058518B" w:rsidP="00162C87">
      <w:pPr>
        <w:rPr>
          <w:lang w:val="sr-Cyrl-RS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2839"/>
      </w:tblGrid>
      <w:tr w:rsidR="0058518B" w:rsidRPr="00AB441A" w:rsidTr="00AC4442">
        <w:trPr>
          <w:cantSplit/>
          <w:trHeight w:val="350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58518B" w:rsidRPr="002B24B9" w:rsidRDefault="0058518B" w:rsidP="00162C87">
            <w:pPr>
              <w:jc w:val="center"/>
              <w:rPr>
                <w:b/>
                <w:color w:val="000000"/>
              </w:rPr>
            </w:pPr>
            <w:r w:rsidRPr="002B24B9">
              <w:rPr>
                <w:b/>
                <w:color w:val="000000"/>
              </w:rPr>
              <w:lastRenderedPageBreak/>
              <w:t>ОЗНАКА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58518B" w:rsidRPr="002B24B9" w:rsidRDefault="0058518B" w:rsidP="00162C87">
            <w:pPr>
              <w:jc w:val="center"/>
              <w:rPr>
                <w:b/>
                <w:color w:val="000000"/>
              </w:rPr>
            </w:pPr>
            <w:r w:rsidRPr="002B24B9">
              <w:rPr>
                <w:b/>
                <w:color w:val="000000"/>
              </w:rPr>
              <w:t>Л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Е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Г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Е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Н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Д</w:t>
            </w:r>
            <w:r w:rsidR="00AC4442">
              <w:rPr>
                <w:b/>
                <w:color w:val="000000"/>
                <w:lang w:val="sr-Cyrl-RS"/>
              </w:rPr>
              <w:t xml:space="preserve"> </w:t>
            </w:r>
            <w:r w:rsidRPr="002B24B9">
              <w:rPr>
                <w:b/>
                <w:color w:val="000000"/>
              </w:rPr>
              <w:t>А</w:t>
            </w:r>
          </w:p>
        </w:tc>
      </w:tr>
      <w:tr w:rsidR="002B24B9" w:rsidRPr="00AB441A" w:rsidTr="00FF1DD3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hideMark/>
          </w:tcPr>
          <w:p w:rsidR="002B24B9" w:rsidRPr="002B24B9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2B24B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9" w:type="dxa"/>
            <w:shd w:val="clear" w:color="auto" w:fill="auto"/>
            <w:hideMark/>
          </w:tcPr>
          <w:p w:rsidR="002B24B9" w:rsidRPr="002B24B9" w:rsidRDefault="002B24B9" w:rsidP="002B24B9">
            <w:pPr>
              <w:pStyle w:val="TableParagraph"/>
              <w:spacing w:before="11"/>
              <w:ind w:left="136" w:right="137"/>
              <w:rPr>
                <w:b/>
                <w:sz w:val="24"/>
              </w:rPr>
            </w:pPr>
            <w:r w:rsidRPr="002B24B9">
              <w:rPr>
                <w:b/>
                <w:sz w:val="24"/>
              </w:rPr>
              <w:t>Приспео</w:t>
            </w:r>
            <w:r w:rsidRPr="002B24B9">
              <w:rPr>
                <w:b/>
                <w:spacing w:val="-4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поднесак</w:t>
            </w:r>
            <w:r w:rsidRPr="002B24B9">
              <w:rPr>
                <w:b/>
                <w:spacing w:val="-3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без</w:t>
            </w:r>
            <w:r w:rsidRPr="002B24B9">
              <w:rPr>
                <w:b/>
                <w:spacing w:val="-3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пријаве</w:t>
            </w:r>
            <w:r w:rsidRPr="002B24B9">
              <w:rPr>
                <w:b/>
                <w:spacing w:val="-4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на</w:t>
            </w:r>
            <w:r w:rsidRPr="002B24B9">
              <w:rPr>
                <w:b/>
                <w:spacing w:val="-3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Конкурс.</w:t>
            </w:r>
          </w:p>
        </w:tc>
      </w:tr>
      <w:tr w:rsidR="002B24B9" w:rsidRPr="00AB441A" w:rsidTr="00FF1DD3">
        <w:trPr>
          <w:cantSplit/>
          <w:trHeight w:val="315"/>
        </w:trPr>
        <w:tc>
          <w:tcPr>
            <w:tcW w:w="1479" w:type="dxa"/>
            <w:shd w:val="clear" w:color="auto" w:fill="auto"/>
            <w:noWrap/>
          </w:tcPr>
          <w:p w:rsidR="002B24B9" w:rsidRPr="002B24B9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  <w:lang w:val="sr-Cyrl-RS"/>
              </w:rPr>
            </w:pPr>
            <w:r w:rsidRPr="002B24B9">
              <w:rPr>
                <w:b/>
                <w:spacing w:val="-5"/>
                <w:sz w:val="24"/>
              </w:rPr>
              <w:t>1</w:t>
            </w:r>
            <w:r w:rsidRPr="002B24B9">
              <w:rPr>
                <w:b/>
                <w:spacing w:val="-5"/>
                <w:sz w:val="24"/>
                <w:lang w:val="sr-Cyrl-RS"/>
              </w:rPr>
              <w:t>а</w:t>
            </w:r>
          </w:p>
        </w:tc>
        <w:tc>
          <w:tcPr>
            <w:tcW w:w="12839" w:type="dxa"/>
            <w:shd w:val="clear" w:color="auto" w:fill="auto"/>
          </w:tcPr>
          <w:p w:rsidR="002B24B9" w:rsidRPr="002B24B9" w:rsidRDefault="002B24B9" w:rsidP="002B24B9">
            <w:pPr>
              <w:pStyle w:val="TableParagraph"/>
              <w:spacing w:before="11"/>
              <w:ind w:left="139" w:right="137"/>
              <w:rPr>
                <w:b/>
                <w:sz w:val="24"/>
              </w:rPr>
            </w:pPr>
            <w:r w:rsidRPr="002B24B9">
              <w:rPr>
                <w:b/>
                <w:sz w:val="24"/>
              </w:rPr>
              <w:t>Непотписана</w:t>
            </w:r>
            <w:r w:rsidRPr="002B24B9">
              <w:rPr>
                <w:b/>
                <w:spacing w:val="-6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пријава</w:t>
            </w:r>
            <w:r w:rsidRPr="002B24B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Pr="002B24B9">
              <w:rPr>
                <w:b/>
                <w:sz w:val="24"/>
              </w:rPr>
              <w:t>на</w:t>
            </w:r>
            <w:r w:rsidRPr="002B24B9">
              <w:rPr>
                <w:b/>
                <w:spacing w:val="-3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Конкурс.</w:t>
            </w:r>
          </w:p>
        </w:tc>
      </w:tr>
      <w:tr w:rsidR="002B24B9" w:rsidRPr="00AB441A" w:rsidTr="00FF1DD3">
        <w:trPr>
          <w:cantSplit/>
          <w:trHeight w:val="315"/>
        </w:trPr>
        <w:tc>
          <w:tcPr>
            <w:tcW w:w="1479" w:type="dxa"/>
            <w:shd w:val="clear" w:color="auto" w:fill="auto"/>
            <w:noWrap/>
          </w:tcPr>
          <w:p w:rsidR="002B24B9" w:rsidRPr="002B24B9" w:rsidRDefault="002B24B9" w:rsidP="002B24B9">
            <w:pPr>
              <w:pStyle w:val="TableParagraph"/>
              <w:spacing w:before="11"/>
              <w:ind w:left="4" w:right="2"/>
              <w:rPr>
                <w:b/>
                <w:sz w:val="24"/>
                <w:lang w:val="sr-Cyrl-RS"/>
              </w:rPr>
            </w:pPr>
            <w:r w:rsidRPr="002B24B9">
              <w:rPr>
                <w:b/>
                <w:spacing w:val="-5"/>
                <w:sz w:val="24"/>
              </w:rPr>
              <w:t>1</w:t>
            </w:r>
            <w:r w:rsidRPr="002B24B9">
              <w:rPr>
                <w:b/>
                <w:spacing w:val="-5"/>
                <w:sz w:val="24"/>
                <w:lang w:val="sr-Cyrl-RS"/>
              </w:rPr>
              <w:t>б</w:t>
            </w:r>
          </w:p>
        </w:tc>
        <w:tc>
          <w:tcPr>
            <w:tcW w:w="12839" w:type="dxa"/>
            <w:shd w:val="clear" w:color="auto" w:fill="auto"/>
          </w:tcPr>
          <w:p w:rsidR="002B24B9" w:rsidRPr="002B24B9" w:rsidRDefault="002B24B9" w:rsidP="002B24B9">
            <w:pPr>
              <w:pStyle w:val="TableParagraph"/>
              <w:spacing w:before="11"/>
              <w:ind w:left="136" w:right="137"/>
              <w:rPr>
                <w:b/>
                <w:sz w:val="24"/>
              </w:rPr>
            </w:pPr>
            <w:r w:rsidRPr="002B24B9">
              <w:rPr>
                <w:b/>
                <w:sz w:val="24"/>
              </w:rPr>
              <w:t>Непотпуна</w:t>
            </w:r>
            <w:r w:rsidRPr="002B24B9">
              <w:rPr>
                <w:b/>
                <w:spacing w:val="-9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пријава</w:t>
            </w:r>
            <w:r w:rsidRPr="002B24B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Pr="002B24B9">
              <w:rPr>
                <w:b/>
                <w:sz w:val="24"/>
              </w:rPr>
              <w:t>на</w:t>
            </w:r>
            <w:r w:rsidRPr="002B24B9">
              <w:rPr>
                <w:b/>
                <w:spacing w:val="-3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Конкурс.</w:t>
            </w:r>
          </w:p>
        </w:tc>
      </w:tr>
      <w:tr w:rsidR="002B24B9" w:rsidRPr="00AB441A" w:rsidTr="00FF1DD3">
        <w:trPr>
          <w:cantSplit/>
          <w:trHeight w:val="315"/>
        </w:trPr>
        <w:tc>
          <w:tcPr>
            <w:tcW w:w="1479" w:type="dxa"/>
            <w:shd w:val="clear" w:color="auto" w:fill="auto"/>
            <w:noWrap/>
          </w:tcPr>
          <w:p w:rsidR="002B24B9" w:rsidRPr="002B24B9" w:rsidRDefault="002B24B9" w:rsidP="002B24B9">
            <w:pPr>
              <w:pStyle w:val="TableParagraph"/>
              <w:spacing w:before="11"/>
              <w:ind w:left="4" w:right="3"/>
              <w:rPr>
                <w:b/>
                <w:sz w:val="24"/>
                <w:lang w:val="sr-Cyrl-RS"/>
              </w:rPr>
            </w:pPr>
            <w:r w:rsidRPr="002B24B9">
              <w:rPr>
                <w:b/>
                <w:spacing w:val="-5"/>
                <w:sz w:val="24"/>
              </w:rPr>
              <w:t>1</w:t>
            </w:r>
            <w:r w:rsidRPr="002B24B9">
              <w:rPr>
                <w:b/>
                <w:spacing w:val="-5"/>
                <w:sz w:val="24"/>
                <w:lang w:val="sr-Cyrl-RS"/>
              </w:rPr>
              <w:t>в</w:t>
            </w:r>
          </w:p>
        </w:tc>
        <w:tc>
          <w:tcPr>
            <w:tcW w:w="12839" w:type="dxa"/>
            <w:shd w:val="clear" w:color="auto" w:fill="auto"/>
          </w:tcPr>
          <w:p w:rsidR="002B24B9" w:rsidRPr="002B24B9" w:rsidRDefault="002B24B9" w:rsidP="002B24B9">
            <w:pPr>
              <w:pStyle w:val="TableParagraph"/>
              <w:spacing w:before="11"/>
              <w:ind w:left="136" w:right="137"/>
              <w:rPr>
                <w:b/>
                <w:sz w:val="24"/>
              </w:rPr>
            </w:pPr>
            <w:r w:rsidRPr="002B24B9">
              <w:rPr>
                <w:b/>
                <w:sz w:val="24"/>
              </w:rPr>
              <w:t>Достављена</w:t>
            </w:r>
            <w:r w:rsidRPr="002B24B9">
              <w:rPr>
                <w:b/>
                <w:spacing w:val="-5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скенирана</w:t>
            </w:r>
            <w:r w:rsidRPr="002B24B9">
              <w:rPr>
                <w:b/>
                <w:spacing w:val="-2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пријава</w:t>
            </w:r>
            <w:r w:rsidRPr="002B24B9">
              <w:rPr>
                <w:b/>
                <w:spacing w:val="-4"/>
                <w:sz w:val="24"/>
              </w:rPr>
              <w:t xml:space="preserve"> </w:t>
            </w:r>
            <w:r w:rsidRPr="002B24B9">
              <w:rPr>
                <w:b/>
                <w:sz w:val="24"/>
              </w:rPr>
              <w:t>на</w:t>
            </w:r>
            <w:r w:rsidRPr="002B24B9">
              <w:rPr>
                <w:b/>
                <w:spacing w:val="-4"/>
                <w:sz w:val="24"/>
              </w:rPr>
              <w:t xml:space="preserve"> </w:t>
            </w:r>
            <w:r w:rsidRPr="002B24B9">
              <w:rPr>
                <w:b/>
                <w:spacing w:val="-2"/>
                <w:sz w:val="24"/>
              </w:rPr>
              <w:t>Конкурс.</w:t>
            </w:r>
          </w:p>
        </w:tc>
      </w:tr>
      <w:tr w:rsidR="002B24B9" w:rsidRPr="00AB441A" w:rsidTr="00A94594">
        <w:trPr>
          <w:cantSplit/>
          <w:trHeight w:val="584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Default="002B24B9" w:rsidP="00A94594">
            <w:pPr>
              <w:pStyle w:val="TableParagraph"/>
              <w:spacing w:before="13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Default="002B24B9" w:rsidP="002B24B9">
            <w:pPr>
              <w:pStyle w:val="TableParagraph"/>
              <w:spacing w:before="0" w:line="270" w:lineRule="exact"/>
              <w:ind w:left="135" w:right="137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држављанству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старије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месеци,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Изјавом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обавезао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ће сам</w:t>
            </w:r>
            <w:r>
              <w:rPr>
                <w:spacing w:val="-2"/>
                <w:sz w:val="24"/>
              </w:rPr>
              <w:t xml:space="preserve"> прибавити</w:t>
            </w:r>
          </w:p>
          <w:p w:rsidR="002B24B9" w:rsidRPr="00DA136F" w:rsidRDefault="002B24B9" w:rsidP="002B24B9">
            <w:pPr>
              <w:pStyle w:val="TableParagraph"/>
              <w:spacing w:before="0" w:line="264" w:lineRule="exact"/>
              <w:ind w:left="136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наведени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39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A94594">
            <w:pPr>
              <w:pStyle w:val="TableParagraph"/>
              <w:spacing w:before="11"/>
              <w:ind w:left="4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sr-Cyrl-RS"/>
              </w:rPr>
              <w:t>а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11"/>
              <w:ind w:left="137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Уверење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држављанству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 xml:space="preserve">је </w:t>
            </w:r>
            <w:r>
              <w:rPr>
                <w:sz w:val="24"/>
              </w:rPr>
              <w:t>старије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месеци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75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Default="002B24B9" w:rsidP="00A94594">
            <w:pPr>
              <w:pStyle w:val="TableParagraph"/>
              <w:spacing w:before="16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DA136F" w:rsidRDefault="002B24B9" w:rsidP="002B24B9">
            <w:pPr>
              <w:pStyle w:val="TableParagraph"/>
              <w:spacing w:before="30"/>
              <w:ind w:left="1273" w:hanging="792"/>
              <w:rPr>
                <w:sz w:val="24"/>
                <w:lang w:val="sr-Cyrl-RS"/>
              </w:rPr>
            </w:pPr>
            <w:r>
              <w:rPr>
                <w:sz w:val="24"/>
              </w:rPr>
              <w:t>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достављена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изјава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сагласност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државни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евиденције којом се обавезује да ће сам прибавити </w:t>
            </w:r>
            <w:r>
              <w:rPr>
                <w:sz w:val="24"/>
                <w:lang w:val="sr-Cyrl-RS"/>
              </w:rPr>
              <w:t>У</w:t>
            </w:r>
            <w:r>
              <w:rPr>
                <w:sz w:val="24"/>
              </w:rPr>
              <w:t>верење о држављанству не старије од шест месеци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3F2811" w:rsidRPr="00AB441A" w:rsidTr="00A94594">
        <w:trPr>
          <w:cantSplit/>
          <w:trHeight w:val="359"/>
        </w:trPr>
        <w:tc>
          <w:tcPr>
            <w:tcW w:w="1479" w:type="dxa"/>
            <w:shd w:val="clear" w:color="auto" w:fill="auto"/>
            <w:noWrap/>
            <w:vAlign w:val="center"/>
          </w:tcPr>
          <w:p w:rsidR="003F2811" w:rsidRPr="00A94594" w:rsidRDefault="00A94594" w:rsidP="00A94594">
            <w:pPr>
              <w:pStyle w:val="TableParagraph"/>
              <w:spacing w:before="169"/>
              <w:ind w:left="4"/>
              <w:rPr>
                <w:spacing w:val="-10"/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3а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3F2811" w:rsidRPr="00A94594" w:rsidRDefault="00A94594" w:rsidP="002B24B9">
            <w:pPr>
              <w:pStyle w:val="TableParagraph"/>
              <w:spacing w:before="30"/>
              <w:ind w:left="1273" w:hanging="792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Кандидат доставио неодговарајућу изјаву.</w:t>
            </w:r>
          </w:p>
        </w:tc>
      </w:tr>
      <w:tr w:rsidR="003507CC" w:rsidRPr="00AB441A" w:rsidTr="00A94594">
        <w:trPr>
          <w:cantSplit/>
          <w:trHeight w:val="359"/>
        </w:trPr>
        <w:tc>
          <w:tcPr>
            <w:tcW w:w="1479" w:type="dxa"/>
            <w:shd w:val="clear" w:color="auto" w:fill="auto"/>
            <w:noWrap/>
            <w:vAlign w:val="center"/>
          </w:tcPr>
          <w:p w:rsidR="003507CC" w:rsidRPr="00A94594" w:rsidRDefault="00A94594" w:rsidP="00A94594">
            <w:pPr>
              <w:pStyle w:val="TableParagraph"/>
              <w:spacing w:before="169"/>
              <w:ind w:left="4"/>
              <w:rPr>
                <w:spacing w:val="-10"/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3б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3507CC" w:rsidRPr="00A94594" w:rsidRDefault="00A94594" w:rsidP="002B24B9">
            <w:pPr>
              <w:pStyle w:val="TableParagraph"/>
              <w:spacing w:before="30"/>
              <w:ind w:left="1273" w:hanging="792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Кандидат доставио непотпуну изјаву.</w:t>
            </w:r>
          </w:p>
        </w:tc>
      </w:tr>
      <w:tr w:rsidR="003507CC" w:rsidRPr="00AB441A" w:rsidTr="00A94594">
        <w:trPr>
          <w:cantSplit/>
          <w:trHeight w:val="431"/>
        </w:trPr>
        <w:tc>
          <w:tcPr>
            <w:tcW w:w="1479" w:type="dxa"/>
            <w:shd w:val="clear" w:color="auto" w:fill="auto"/>
            <w:noWrap/>
          </w:tcPr>
          <w:p w:rsidR="003507CC" w:rsidRPr="00A94594" w:rsidRDefault="00A94594" w:rsidP="00A94594">
            <w:pPr>
              <w:pStyle w:val="TableParagraph"/>
              <w:spacing w:before="169"/>
              <w:ind w:left="4"/>
              <w:rPr>
                <w:spacing w:val="-10"/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t>3ц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3507CC" w:rsidRPr="00A94594" w:rsidRDefault="00A94594" w:rsidP="002B24B9">
            <w:pPr>
              <w:pStyle w:val="TableParagraph"/>
              <w:spacing w:before="30"/>
              <w:ind w:left="1273" w:hanging="792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Кандидат доставио непотписану изјаву.</w:t>
            </w:r>
          </w:p>
        </w:tc>
      </w:tr>
      <w:tr w:rsidR="002B24B9" w:rsidRPr="00AB441A" w:rsidTr="00A94594">
        <w:trPr>
          <w:cantSplit/>
          <w:trHeight w:val="1682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268"/>
              <w:rPr>
                <w:sz w:val="24"/>
              </w:rPr>
            </w:pPr>
          </w:p>
          <w:p w:rsidR="002B24B9" w:rsidRDefault="002B24B9" w:rsidP="002B24B9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Default="002B24B9" w:rsidP="002B24B9">
            <w:pPr>
              <w:pStyle w:val="TableParagraph"/>
              <w:spacing w:before="0"/>
              <w:ind w:left="299"/>
              <w:rPr>
                <w:sz w:val="24"/>
              </w:rPr>
            </w:pPr>
          </w:p>
          <w:p w:rsidR="002B24B9" w:rsidRDefault="002B24B9" w:rsidP="00A94594">
            <w:pPr>
              <w:pStyle w:val="TableParagraph"/>
              <w:spacing w:before="0"/>
              <w:ind w:left="299"/>
              <w:rPr>
                <w:sz w:val="24"/>
                <w:lang w:val="sr-Cyrl-RS"/>
              </w:rPr>
            </w:pP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достављен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пребивалишту.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фотокопију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важеће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очитану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личну карту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(уколико кандидат поседује биометријску личну карту са чипом), односно документ којим се доказује статус избеглице</w:t>
            </w:r>
            <w:r w:rsidR="00A9459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З</w:t>
            </w:r>
            <w:r>
              <w:rPr>
                <w:sz w:val="24"/>
              </w:rPr>
              <w:t>а кандидате који немају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3"/>
                <w:sz w:val="24"/>
                <w:lang w:val="sr-Cyrl-RS"/>
              </w:rPr>
              <w:t xml:space="preserve">, </w:t>
            </w:r>
            <w:r>
              <w:rPr>
                <w:sz w:val="24"/>
              </w:rPr>
              <w:t>потребно је доставити други документ или исправу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које је могуће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утврдити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пребивалиште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кандидата,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боравиште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имају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важећег пасоша или уверење о пребивалишту)</w:t>
            </w:r>
            <w:r>
              <w:rPr>
                <w:sz w:val="24"/>
                <w:lang w:val="sr-Cyrl-RS"/>
              </w:rPr>
              <w:t>.</w:t>
            </w:r>
          </w:p>
          <w:p w:rsidR="002B24B9" w:rsidRPr="00045A86" w:rsidRDefault="002B24B9" w:rsidP="002B24B9">
            <w:pPr>
              <w:pStyle w:val="TableParagraph"/>
              <w:spacing w:before="0"/>
              <w:ind w:left="299"/>
              <w:rPr>
                <w:sz w:val="24"/>
              </w:rPr>
            </w:pPr>
          </w:p>
        </w:tc>
      </w:tr>
      <w:tr w:rsidR="002B24B9" w:rsidRPr="00AB441A" w:rsidTr="002B24B9">
        <w:trPr>
          <w:cantSplit/>
          <w:trHeight w:val="350"/>
        </w:trPr>
        <w:tc>
          <w:tcPr>
            <w:tcW w:w="1479" w:type="dxa"/>
            <w:shd w:val="clear" w:color="auto" w:fill="auto"/>
            <w:noWrap/>
          </w:tcPr>
          <w:p w:rsidR="002B24B9" w:rsidRPr="00346B17" w:rsidRDefault="002B24B9" w:rsidP="002B24B9">
            <w:pPr>
              <w:pStyle w:val="TableParagraph"/>
              <w:spacing w:before="11"/>
              <w:ind w:left="4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  <w:lang w:val="sr-Cyrl-RS"/>
              </w:rPr>
              <w:t>а</w:t>
            </w:r>
          </w:p>
        </w:tc>
        <w:tc>
          <w:tcPr>
            <w:tcW w:w="12839" w:type="dxa"/>
            <w:shd w:val="clear" w:color="auto" w:fill="auto"/>
          </w:tcPr>
          <w:p w:rsidR="002B24B9" w:rsidRPr="00045A86" w:rsidRDefault="002B24B9" w:rsidP="002B24B9">
            <w:pPr>
              <w:pStyle w:val="TableParagraph"/>
              <w:spacing w:before="11"/>
              <w:ind w:left="139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Неважећа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кандидата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Default="002B24B9" w:rsidP="002B24B9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       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A850C5" w:rsidRDefault="002B24B9" w:rsidP="002B24B9">
            <w:pPr>
              <w:pStyle w:val="TableParagraph"/>
              <w:spacing w:before="0"/>
              <w:ind w:left="225" w:right="226" w:firstLine="7"/>
              <w:rPr>
                <w:spacing w:val="-3"/>
                <w:sz w:val="24"/>
              </w:rPr>
            </w:pP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достављена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потврда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освајања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награде/места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 поднета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пријава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 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 да је кандидат у време освајања награде/места на такмичењу за које је поднео пријаву на Конкурс имао статус ученика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седиште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територији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Србије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1790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2B24B9">
            <w:pPr>
              <w:pStyle w:val="TableParagraph"/>
              <w:spacing w:before="267"/>
              <w:ind w:right="2"/>
              <w:rPr>
                <w:sz w:val="24"/>
                <w:lang w:val="sr-Cyrl-RS"/>
              </w:rPr>
            </w:pPr>
            <w:r>
              <w:rPr>
                <w:spacing w:val="-10"/>
                <w:sz w:val="24"/>
                <w:lang w:val="sr-Cyrl-RS"/>
              </w:rPr>
              <w:lastRenderedPageBreak/>
              <w:t>5а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Default="002B24B9" w:rsidP="002B24B9">
            <w:pPr>
              <w:pStyle w:val="TableParagraph"/>
              <w:spacing w:before="0"/>
              <w:ind w:left="371" w:right="373" w:firstLine="1"/>
              <w:rPr>
                <w:sz w:val="24"/>
              </w:rPr>
            </w:pPr>
            <w:bookmarkStart w:id="0" w:name="_GoBack"/>
            <w:bookmarkEnd w:id="0"/>
          </w:p>
          <w:p w:rsidR="002B24B9" w:rsidRDefault="002B24B9" w:rsidP="002B24B9">
            <w:pPr>
              <w:pStyle w:val="TableParagraph"/>
              <w:spacing w:before="0"/>
              <w:ind w:left="371" w:right="373" w:firstLine="1"/>
              <w:rPr>
                <w:spacing w:val="-2"/>
                <w:sz w:val="24"/>
                <w:lang w:val="sr-Cyrl-RS"/>
              </w:rPr>
            </w:pPr>
            <w:r>
              <w:rPr>
                <w:sz w:val="24"/>
              </w:rPr>
              <w:t>Достављена неоверена копија/скенирана потврда средње школе да је кандидат у време освајања награде/места на 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пријава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 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седиште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територији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Србије</w:t>
            </w:r>
            <w:r>
              <w:rPr>
                <w:spacing w:val="-2"/>
                <w:sz w:val="24"/>
                <w:lang w:val="sr-Cyrl-RS"/>
              </w:rPr>
              <w:t xml:space="preserve">. </w:t>
            </w:r>
            <w:r>
              <w:rPr>
                <w:sz w:val="24"/>
              </w:rPr>
              <w:t>Потребно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 да је кандидат у време освајања награде/места на такмичењу за које је поднео пријаву на Конкурс имао статус ученика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седиште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територији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Србије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  <w:p w:rsidR="002B24B9" w:rsidRPr="00A850C5" w:rsidRDefault="002B24B9" w:rsidP="002B24B9">
            <w:pPr>
              <w:pStyle w:val="TableParagraph"/>
              <w:spacing w:before="0"/>
              <w:ind w:left="371" w:right="373" w:firstLine="1"/>
              <w:rPr>
                <w:sz w:val="24"/>
              </w:rPr>
            </w:pPr>
          </w:p>
        </w:tc>
      </w:tr>
      <w:tr w:rsidR="002B24B9" w:rsidRPr="00AB441A" w:rsidTr="00FF1DD3">
        <w:trPr>
          <w:cantSplit/>
          <w:trHeight w:val="945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52"/>
              <w:rPr>
                <w:sz w:val="24"/>
              </w:rPr>
            </w:pPr>
          </w:p>
          <w:p w:rsidR="002B24B9" w:rsidRPr="00346B17" w:rsidRDefault="002B24B9" w:rsidP="002B24B9">
            <w:pPr>
              <w:pStyle w:val="TableParagraph"/>
              <w:spacing w:before="0"/>
              <w:ind w:left="4" w:right="2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  <w:lang w:val="sr-Cyrl-RS"/>
              </w:rPr>
              <w:t>б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C94538" w:rsidRDefault="002B24B9" w:rsidP="002B24B9">
            <w:pPr>
              <w:pStyle w:val="TableParagraph"/>
              <w:spacing w:before="51"/>
              <w:ind w:left="172"/>
              <w:rPr>
                <w:sz w:val="24"/>
              </w:rPr>
            </w:pPr>
            <w:r>
              <w:rPr>
                <w:sz w:val="24"/>
              </w:rPr>
              <w:t>Није јасно одређен статус ученика у потврди школе. Потребно је доставити оригинал потврду средње школе да је кандидат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освајања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награде/места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пријаву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 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седиште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територији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Републике</w:t>
            </w:r>
            <w:r>
              <w:rPr>
                <w:spacing w:val="-2"/>
                <w:sz w:val="24"/>
              </w:rPr>
              <w:t xml:space="preserve"> Србије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2B24B9">
        <w:trPr>
          <w:cantSplit/>
          <w:trHeight w:val="422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2B24B9">
            <w:pPr>
              <w:pStyle w:val="TableParagraph"/>
              <w:spacing w:before="25"/>
              <w:ind w:left="4" w:right="3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  <w:lang w:val="sr-Cyrl-RS"/>
              </w:rPr>
              <w:t>в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Default="002B24B9" w:rsidP="002B24B9">
            <w:pPr>
              <w:pStyle w:val="TableParagraph"/>
              <w:spacing w:before="25"/>
              <w:ind w:left="138" w:right="137"/>
              <w:rPr>
                <w:sz w:val="24"/>
              </w:rPr>
            </w:pPr>
            <w:r>
              <w:rPr>
                <w:sz w:val="24"/>
              </w:rPr>
              <w:t>Потврда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податак о седишту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2B24B9" w:rsidRPr="00AB441A" w:rsidTr="00A94594">
        <w:trPr>
          <w:cantSplit/>
          <w:trHeight w:val="440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2B24B9">
            <w:pPr>
              <w:pStyle w:val="TableParagraph"/>
              <w:spacing w:before="0" w:line="258" w:lineRule="exact"/>
              <w:ind w:left="4" w:right="1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5</w:t>
            </w:r>
            <w:r>
              <w:rPr>
                <w:spacing w:val="-5"/>
                <w:sz w:val="24"/>
                <w:lang w:val="sr-Cyrl-RS"/>
              </w:rPr>
              <w:t>г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0" w:line="258" w:lineRule="exact"/>
              <w:ind w:left="137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Потврда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садржи </w:t>
            </w:r>
            <w:r>
              <w:rPr>
                <w:spacing w:val="-4"/>
                <w:sz w:val="24"/>
              </w:rPr>
              <w:t>печат</w:t>
            </w:r>
            <w:r>
              <w:rPr>
                <w:spacing w:val="-4"/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809"/>
        </w:trPr>
        <w:tc>
          <w:tcPr>
            <w:tcW w:w="1479" w:type="dxa"/>
            <w:shd w:val="clear" w:color="auto" w:fill="auto"/>
            <w:vAlign w:val="center"/>
          </w:tcPr>
          <w:p w:rsidR="002B24B9" w:rsidRPr="00B4147C" w:rsidRDefault="002B24B9" w:rsidP="002B24B9">
            <w:pPr>
              <w:pStyle w:val="TableParagraph"/>
              <w:spacing w:before="0" w:line="258" w:lineRule="exact"/>
              <w:ind w:left="4" w:right="1"/>
              <w:rPr>
                <w:spacing w:val="-5"/>
                <w:sz w:val="24"/>
                <w:lang w:val="sr-Cyrl-RS"/>
              </w:rPr>
            </w:pPr>
            <w:r>
              <w:rPr>
                <w:spacing w:val="-5"/>
                <w:sz w:val="24"/>
                <w:lang w:val="sr-Cyrl-RS"/>
              </w:rPr>
              <w:t>5д</w:t>
            </w:r>
          </w:p>
        </w:tc>
        <w:tc>
          <w:tcPr>
            <w:tcW w:w="12839" w:type="dxa"/>
            <w:shd w:val="clear" w:color="auto" w:fill="auto"/>
          </w:tcPr>
          <w:p w:rsidR="002B24B9" w:rsidRPr="00DA136F" w:rsidRDefault="002B24B9" w:rsidP="00A94594">
            <w:pPr>
              <w:pStyle w:val="TableParagraph"/>
              <w:spacing w:before="212"/>
              <w:ind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Потврда</w:t>
            </w:r>
            <w:r>
              <w:rPr>
                <w:sz w:val="24"/>
                <w:lang w:val="sr-Cyrl-RS"/>
              </w:rPr>
              <w:t xml:space="preserve"> школе</w:t>
            </w:r>
            <w:r>
              <w:rPr>
                <w:sz w:val="24"/>
              </w:rPr>
              <w:t xml:space="preserve"> не садржи датум када је такмичење одржано. Потребно је доставити 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 xml:space="preserve">средње школе са наведеним податком </w:t>
            </w:r>
            <w:r>
              <w:rPr>
                <w:sz w:val="24"/>
              </w:rPr>
              <w:t>(погледати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образложење под редним бројем </w:t>
            </w:r>
            <w:r>
              <w:rPr>
                <w:sz w:val="24"/>
                <w:lang w:val="sr-Cyrl-RS"/>
              </w:rPr>
              <w:t>5</w:t>
            </w:r>
            <w:r>
              <w:rPr>
                <w:sz w:val="24"/>
              </w:rPr>
              <w:t>)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2B24B9">
        <w:trPr>
          <w:cantSplit/>
          <w:trHeight w:val="2330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0"/>
              <w:rPr>
                <w:sz w:val="24"/>
              </w:rPr>
            </w:pPr>
          </w:p>
          <w:p w:rsidR="002B24B9" w:rsidRDefault="002B24B9" w:rsidP="002B24B9">
            <w:pPr>
              <w:pStyle w:val="TableParagraph"/>
              <w:spacing w:before="0"/>
              <w:rPr>
                <w:sz w:val="24"/>
              </w:rPr>
            </w:pPr>
          </w:p>
          <w:p w:rsidR="002B24B9" w:rsidRDefault="002B24B9" w:rsidP="002B24B9">
            <w:pPr>
              <w:pStyle w:val="TableParagraph"/>
              <w:spacing w:before="128"/>
              <w:rPr>
                <w:sz w:val="24"/>
              </w:rPr>
            </w:pPr>
          </w:p>
          <w:p w:rsidR="002B24B9" w:rsidRDefault="002B24B9" w:rsidP="002B24B9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B15A0F" w:rsidRDefault="002B24B9" w:rsidP="002B24B9">
            <w:pPr>
              <w:pStyle w:val="TableParagraph"/>
              <w:spacing w:before="0"/>
              <w:ind w:left="136" w:right="137"/>
              <w:rPr>
                <w:spacing w:val="-2"/>
                <w:sz w:val="24"/>
              </w:rPr>
            </w:pP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достављен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поднео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пријаву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је </w:t>
            </w:r>
            <w:r>
              <w:rPr>
                <w:spacing w:val="-2"/>
                <w:sz w:val="24"/>
              </w:rPr>
              <w:t>доставити:</w:t>
            </w:r>
          </w:p>
          <w:p w:rsidR="002B24B9" w:rsidRDefault="002B24B9" w:rsidP="002B24B9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0"/>
              <w:ind w:right="161" w:firstLine="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васпитања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 – оригинал потврду средње школе или организатора такмичења</w:t>
            </w:r>
          </w:p>
          <w:p w:rsidR="002B24B9" w:rsidRDefault="002B24B9" w:rsidP="002B24B9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0"/>
              <w:ind w:left="143" w:right="139" w:firstLine="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васпитања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 или организатора такмичења или Савеза за школски спорт Србије</w:t>
            </w:r>
          </w:p>
          <w:p w:rsidR="002B24B9" w:rsidRPr="00B15A0F" w:rsidRDefault="002B24B9" w:rsidP="002B24B9">
            <w:pPr>
              <w:pStyle w:val="TableParagraph"/>
              <w:spacing w:before="0" w:line="270" w:lineRule="atLeast"/>
              <w:ind w:left="137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оствареним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надлежног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националног гранског спортског савеза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FF1DD3">
        <w:trPr>
          <w:cantSplit/>
          <w:trHeight w:val="596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207"/>
              <w:rPr>
                <w:sz w:val="24"/>
              </w:rPr>
            </w:pPr>
          </w:p>
          <w:p w:rsidR="002B24B9" w:rsidRPr="00346B17" w:rsidRDefault="002B24B9" w:rsidP="002B24B9">
            <w:pPr>
              <w:pStyle w:val="TableParagraph"/>
              <w:spacing w:before="0"/>
              <w:ind w:left="4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lang w:val="sr-Cyrl-RS"/>
              </w:rPr>
              <w:t>а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A850C5" w:rsidRDefault="002B24B9" w:rsidP="002B24B9">
            <w:pPr>
              <w:pStyle w:val="TableParagraph"/>
              <w:spacing w:before="71"/>
              <w:ind w:left="220" w:right="219" w:hanging="3"/>
              <w:rPr>
                <w:sz w:val="24"/>
              </w:rPr>
            </w:pPr>
            <w:r>
              <w:rPr>
                <w:sz w:val="24"/>
              </w:rPr>
              <w:t>Достављена неоверена копија/скенирана потврде средње школе или организатора такмичења, односно надлежног националног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гранског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спортског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савеза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 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поднео пријаву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Конкурс. Потребно је доставити оригинал потврду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оствареном резултату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такмичењу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које је поднета пријава на Конкурс (погледати образложење под редним бројем 6)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2B24B9">
        <w:trPr>
          <w:cantSplit/>
          <w:trHeight w:val="1070"/>
        </w:trPr>
        <w:tc>
          <w:tcPr>
            <w:tcW w:w="1479" w:type="dxa"/>
            <w:shd w:val="clear" w:color="auto" w:fill="auto"/>
            <w:noWrap/>
          </w:tcPr>
          <w:p w:rsidR="002B24B9" w:rsidRPr="00346B17" w:rsidRDefault="002B24B9" w:rsidP="002B24B9">
            <w:pPr>
              <w:pStyle w:val="TableParagraph"/>
              <w:spacing w:before="267"/>
              <w:ind w:left="4" w:right="2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lang w:val="sr-Cyrl-RS"/>
              </w:rPr>
              <w:t>б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A850C5" w:rsidRDefault="002B24B9" w:rsidP="002B24B9">
            <w:pPr>
              <w:pStyle w:val="TableParagraph"/>
              <w:spacing w:before="0"/>
              <w:ind w:left="137" w:right="137"/>
              <w:rPr>
                <w:spacing w:val="40"/>
                <w:sz w:val="24"/>
              </w:rPr>
            </w:pPr>
            <w:r>
              <w:rPr>
                <w:sz w:val="24"/>
              </w:rPr>
              <w:t>Достављена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диплома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такмичења уместо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потврде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Конкурсом.</w:t>
            </w:r>
            <w:r>
              <w:rPr>
                <w:spacing w:val="40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 доставити оригинал потврду о оствареном резултату на такмичењу за које је поднета пријава на Конкурс (погледати</w:t>
            </w:r>
            <w:r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образложење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6)</w:t>
            </w:r>
            <w:r>
              <w:rPr>
                <w:spacing w:val="-5"/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980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2B24B9">
            <w:pPr>
              <w:pStyle w:val="TableParagraph"/>
              <w:spacing w:before="0"/>
              <w:ind w:left="4" w:right="3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lastRenderedPageBreak/>
              <w:t>6</w:t>
            </w:r>
            <w:r>
              <w:rPr>
                <w:spacing w:val="-5"/>
                <w:sz w:val="24"/>
                <w:lang w:val="sr-Cyrl-RS"/>
              </w:rPr>
              <w:t>в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DA136F" w:rsidRDefault="002B24B9" w:rsidP="002B24B9">
            <w:pPr>
              <w:pStyle w:val="TableParagraph"/>
              <w:spacing w:before="212"/>
              <w:ind w:left="134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Потврда о оствареном резултату на такмичењу не садржи датум када је такмичење одржано. Потребно је доставити 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потврду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пријава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(погледати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образложење под редним бројем 6)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A94594">
        <w:trPr>
          <w:cantSplit/>
          <w:trHeight w:val="647"/>
        </w:trPr>
        <w:tc>
          <w:tcPr>
            <w:tcW w:w="1479" w:type="dxa"/>
            <w:shd w:val="clear" w:color="auto" w:fill="auto"/>
            <w:noWrap/>
          </w:tcPr>
          <w:p w:rsidR="002B24B9" w:rsidRPr="00346B17" w:rsidRDefault="002B24B9" w:rsidP="002B24B9">
            <w:pPr>
              <w:pStyle w:val="TableParagraph"/>
              <w:spacing w:before="133"/>
              <w:ind w:left="4" w:right="1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lang w:val="sr-Cyrl-RS"/>
              </w:rPr>
              <w:t>г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0" w:line="270" w:lineRule="exact"/>
              <w:ind w:left="136" w:right="137"/>
              <w:rPr>
                <w:sz w:val="24"/>
              </w:rPr>
            </w:pPr>
            <w:r>
              <w:rPr>
                <w:sz w:val="24"/>
              </w:rPr>
              <w:t>Потврда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дисциплини/предмету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такмичења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је </w:t>
            </w:r>
            <w:r>
              <w:rPr>
                <w:spacing w:val="-2"/>
                <w:sz w:val="24"/>
              </w:rPr>
              <w:t>остварен</w:t>
            </w:r>
            <w:r>
              <w:rPr>
                <w:sz w:val="24"/>
                <w:lang w:val="sr-Cyrl-RS"/>
              </w:rPr>
              <w:t xml:space="preserve"> р</w:t>
            </w:r>
            <w:r>
              <w:rPr>
                <w:spacing w:val="-2"/>
                <w:sz w:val="24"/>
              </w:rPr>
              <w:t>езултат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FF1DD3">
        <w:trPr>
          <w:cantSplit/>
          <w:trHeight w:val="945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51"/>
              <w:rPr>
                <w:sz w:val="24"/>
              </w:rPr>
            </w:pPr>
          </w:p>
          <w:p w:rsidR="002B24B9" w:rsidRPr="00346B17" w:rsidRDefault="003F2811" w:rsidP="002B24B9">
            <w:pPr>
              <w:pStyle w:val="TableParagraph"/>
              <w:spacing w:before="0"/>
              <w:ind w:left="4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6</w:t>
            </w:r>
            <w:r>
              <w:rPr>
                <w:spacing w:val="-5"/>
                <w:sz w:val="24"/>
                <w:lang w:val="sr-Cyrl-RS"/>
              </w:rPr>
              <w:t>д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A850C5" w:rsidRDefault="002B24B9" w:rsidP="002B24B9">
            <w:pPr>
              <w:pStyle w:val="TableParagraph"/>
              <w:spacing w:before="51"/>
              <w:ind w:left="126" w:right="130"/>
              <w:rPr>
                <w:sz w:val="24"/>
              </w:rPr>
            </w:pPr>
            <w:r>
              <w:rPr>
                <w:sz w:val="24"/>
              </w:rPr>
              <w:t>Потврда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резултат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појединачној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екипној конкуренцији. Потребно је доставити оригинал потврду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оствареном резултату на такмичењу за које је поднета пријава на Конкурс (погледати образложење под редним бројем 6)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2B24B9">
        <w:trPr>
          <w:cantSplit/>
          <w:trHeight w:val="476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6604F2" w:rsidRDefault="002B24B9" w:rsidP="002B24B9">
            <w:pPr>
              <w:pStyle w:val="TableParagraph"/>
              <w:spacing w:before="5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6ђ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6604F2" w:rsidRDefault="002B24B9" w:rsidP="002B24B9">
            <w:pPr>
              <w:pStyle w:val="TableParagraph"/>
              <w:spacing w:before="51"/>
              <w:ind w:left="134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Потврда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оствареном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такмичењу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податак</w:t>
            </w:r>
            <w:r>
              <w:rPr>
                <w:sz w:val="24"/>
                <w:lang w:val="sr-Cyrl-RS"/>
              </w:rPr>
              <w:t xml:space="preserve"> о месту одржавања такмичења.</w:t>
            </w:r>
          </w:p>
        </w:tc>
      </w:tr>
      <w:tr w:rsidR="003507CC" w:rsidRPr="00AB441A" w:rsidTr="00A94594">
        <w:trPr>
          <w:cantSplit/>
          <w:trHeight w:val="440"/>
        </w:trPr>
        <w:tc>
          <w:tcPr>
            <w:tcW w:w="1479" w:type="dxa"/>
            <w:shd w:val="clear" w:color="auto" w:fill="auto"/>
            <w:noWrap/>
            <w:vAlign w:val="center"/>
          </w:tcPr>
          <w:p w:rsidR="003507CC" w:rsidRDefault="003507CC" w:rsidP="002B24B9">
            <w:pPr>
              <w:pStyle w:val="TableParagraph"/>
              <w:spacing w:before="51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6е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3507CC" w:rsidRPr="003507CC" w:rsidRDefault="003507CC" w:rsidP="002B24B9">
            <w:pPr>
              <w:pStyle w:val="TableParagraph"/>
              <w:spacing w:before="51"/>
              <w:ind w:left="134" w:right="137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Потврда о оствареном резултату не садржи датум рођења кандидата/садржи погрешан датум рођења кандидата.</w:t>
            </w:r>
          </w:p>
        </w:tc>
      </w:tr>
      <w:tr w:rsidR="002B24B9" w:rsidRPr="00AB441A" w:rsidTr="002B24B9">
        <w:trPr>
          <w:cantSplit/>
          <w:trHeight w:val="980"/>
        </w:trPr>
        <w:tc>
          <w:tcPr>
            <w:tcW w:w="1479" w:type="dxa"/>
            <w:shd w:val="clear" w:color="auto" w:fill="auto"/>
            <w:noWrap/>
          </w:tcPr>
          <w:p w:rsidR="002B24B9" w:rsidRDefault="002B24B9" w:rsidP="002B24B9">
            <w:pPr>
              <w:pStyle w:val="TableParagraph"/>
              <w:spacing w:before="51"/>
              <w:rPr>
                <w:sz w:val="24"/>
              </w:rPr>
            </w:pPr>
          </w:p>
          <w:p w:rsidR="002B24B9" w:rsidRDefault="002B24B9" w:rsidP="002B24B9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51"/>
              <w:ind w:left="134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Није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достављена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фотокопија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текућег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инструкција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лични динарски рачун кандидата. Потребно је доставити фотокопију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картице, инструкцију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банке или копију уговора личног текућег рачуна кандидата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137AEA">
        <w:trPr>
          <w:cantSplit/>
          <w:trHeight w:val="710"/>
        </w:trPr>
        <w:tc>
          <w:tcPr>
            <w:tcW w:w="1479" w:type="dxa"/>
            <w:shd w:val="clear" w:color="auto" w:fill="auto"/>
            <w:noWrap/>
          </w:tcPr>
          <w:p w:rsidR="002B24B9" w:rsidRPr="00346B17" w:rsidRDefault="002B24B9" w:rsidP="002B24B9">
            <w:pPr>
              <w:pStyle w:val="TableParagraph"/>
              <w:spacing w:before="241"/>
              <w:ind w:left="4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sr-Cyrl-RS"/>
              </w:rPr>
              <w:t>а</w:t>
            </w:r>
          </w:p>
        </w:tc>
        <w:tc>
          <w:tcPr>
            <w:tcW w:w="12839" w:type="dxa"/>
            <w:shd w:val="clear" w:color="auto" w:fill="auto"/>
          </w:tcPr>
          <w:p w:rsidR="002B24B9" w:rsidRPr="00045A86" w:rsidRDefault="002B24B9" w:rsidP="002B24B9">
            <w:pPr>
              <w:pStyle w:val="TableParagraph"/>
              <w:spacing w:before="104"/>
              <w:ind w:left="1060" w:hanging="843"/>
              <w:rPr>
                <w:sz w:val="24"/>
                <w:lang w:val="sr-Cyrl-RS"/>
              </w:rPr>
            </w:pPr>
            <w:r>
              <w:rPr>
                <w:sz w:val="24"/>
              </w:rPr>
              <w:t>Достављен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текућем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рачу</w:t>
            </w:r>
            <w:r>
              <w:rPr>
                <w:sz w:val="24"/>
                <w:lang w:val="sr-Cyrl-RS"/>
              </w:rPr>
              <w:t>н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z w:val="24"/>
                <w:lang w:val="sr-Cyrl-RS"/>
              </w:rPr>
              <w:t xml:space="preserve"> отворен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 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фотокопију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картице, инструкцију банке или фотокопију уговора личног текућег рачуна кандидата</w:t>
            </w:r>
            <w:r>
              <w:rPr>
                <w:sz w:val="24"/>
                <w:lang w:val="sr-Cyrl-RS"/>
              </w:rPr>
              <w:t>.</w:t>
            </w:r>
          </w:p>
        </w:tc>
      </w:tr>
      <w:tr w:rsidR="002B24B9" w:rsidRPr="00AB441A" w:rsidTr="00137AEA">
        <w:trPr>
          <w:cantSplit/>
          <w:trHeight w:val="332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346B17" w:rsidRDefault="002B24B9" w:rsidP="002B24B9">
            <w:pPr>
              <w:pStyle w:val="TableParagraph"/>
              <w:spacing w:before="56"/>
              <w:ind w:left="4" w:right="2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sr-Cyrl-RS"/>
              </w:rPr>
              <w:t>б</w:t>
            </w:r>
          </w:p>
        </w:tc>
        <w:tc>
          <w:tcPr>
            <w:tcW w:w="12839" w:type="dxa"/>
            <w:shd w:val="clear" w:color="auto" w:fill="auto"/>
          </w:tcPr>
          <w:p w:rsidR="002B24B9" w:rsidRPr="00045A86" w:rsidRDefault="002B24B9" w:rsidP="002B24B9">
            <w:pPr>
              <w:pStyle w:val="TableParagraph"/>
              <w:spacing w:before="56"/>
              <w:ind w:left="137" w:right="137"/>
              <w:rPr>
                <w:sz w:val="24"/>
                <w:lang w:val="sr-Cyrl-RS"/>
              </w:rPr>
            </w:pPr>
            <w:r>
              <w:rPr>
                <w:sz w:val="24"/>
              </w:rPr>
              <w:t>Достављена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 xml:space="preserve">фотокопија </w:t>
            </w:r>
            <w:r>
              <w:rPr>
                <w:sz w:val="24"/>
              </w:rPr>
              <w:t>картиц</w:t>
            </w:r>
            <w:r>
              <w:rPr>
                <w:sz w:val="24"/>
                <w:lang w:val="sr-Cyrl-RS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текућег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рачуна</w:t>
            </w:r>
            <w:r>
              <w:rPr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137AEA">
        <w:trPr>
          <w:cantSplit/>
          <w:trHeight w:val="350"/>
        </w:trPr>
        <w:tc>
          <w:tcPr>
            <w:tcW w:w="1479" w:type="dxa"/>
            <w:shd w:val="clear" w:color="auto" w:fill="auto"/>
            <w:noWrap/>
          </w:tcPr>
          <w:p w:rsidR="002B24B9" w:rsidRPr="00346B17" w:rsidRDefault="002B24B9" w:rsidP="002B24B9">
            <w:pPr>
              <w:pStyle w:val="TableParagraph"/>
              <w:spacing w:before="68"/>
              <w:ind w:left="4" w:right="3"/>
              <w:rPr>
                <w:sz w:val="24"/>
                <w:lang w:val="sr-Cyrl-RS"/>
              </w:rPr>
            </w:pPr>
            <w:r>
              <w:rPr>
                <w:spacing w:val="-5"/>
                <w:sz w:val="24"/>
              </w:rPr>
              <w:t>7</w:t>
            </w:r>
            <w:r>
              <w:rPr>
                <w:spacing w:val="-5"/>
                <w:sz w:val="24"/>
                <w:lang w:val="sr-Cyrl-RS"/>
              </w:rPr>
              <w:t>в</w:t>
            </w:r>
          </w:p>
        </w:tc>
        <w:tc>
          <w:tcPr>
            <w:tcW w:w="12839" w:type="dxa"/>
            <w:shd w:val="clear" w:color="auto" w:fill="auto"/>
          </w:tcPr>
          <w:p w:rsidR="002B24B9" w:rsidRDefault="002B24B9" w:rsidP="002B24B9">
            <w:pPr>
              <w:pStyle w:val="TableParagraph"/>
              <w:spacing w:before="68"/>
              <w:ind w:left="136" w:right="137"/>
              <w:rPr>
                <w:sz w:val="24"/>
              </w:rPr>
            </w:pPr>
            <w:r>
              <w:rPr>
                <w:sz w:val="24"/>
              </w:rPr>
              <w:t>Достављена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  <w:lang w:val="sr-Cyrl-RS"/>
              </w:rPr>
              <w:t xml:space="preserve">фотокопија </w:t>
            </w:r>
            <w:r>
              <w:rPr>
                <w:sz w:val="24"/>
              </w:rPr>
              <w:t>картиц</w:t>
            </w:r>
            <w:r>
              <w:rPr>
                <w:sz w:val="24"/>
                <w:lang w:val="sr-Cyrl-RS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нејасно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читљивим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текућем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рачуну.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0" w:line="258" w:lineRule="exact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0" w:line="258" w:lineRule="exact"/>
              <w:ind w:left="136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држављанин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Републике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Србије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30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30"/>
              <w:ind w:left="137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8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нема</w:t>
            </w:r>
            <w:r w:rsidRPr="00045A86">
              <w:rPr>
                <w:b/>
                <w:spacing w:val="-5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пребивалиште/боравиште</w:t>
            </w:r>
            <w:r w:rsidRPr="00045A86">
              <w:rPr>
                <w:b/>
                <w:spacing w:val="-6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</w:t>
            </w:r>
            <w:r w:rsidRPr="00045A86">
              <w:rPr>
                <w:b/>
                <w:spacing w:val="-5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територији</w:t>
            </w:r>
            <w:r w:rsidRPr="00045A86">
              <w:rPr>
                <w:b/>
                <w:spacing w:val="-6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Републике</w:t>
            </w:r>
            <w:r w:rsidRPr="00045A86">
              <w:rPr>
                <w:b/>
                <w:spacing w:val="-5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Србије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135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у</w:t>
            </w:r>
            <w:r w:rsidRPr="00045A86">
              <w:rPr>
                <w:b/>
                <w:spacing w:val="-10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време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освајања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награде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имао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статус</w:t>
            </w:r>
            <w:r w:rsidRPr="00045A86">
              <w:rPr>
                <w:b/>
                <w:spacing w:val="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ученика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 xml:space="preserve">средње </w:t>
            </w:r>
            <w:r w:rsidRPr="00045A86">
              <w:rPr>
                <w:b/>
                <w:spacing w:val="-2"/>
                <w:sz w:val="24"/>
              </w:rPr>
              <w:t>школе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3"/>
              <w:ind w:left="140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освојио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једно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од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прве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три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награде/места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признатом</w:t>
            </w:r>
            <w:r w:rsidRPr="00045A86">
              <w:rPr>
                <w:b/>
                <w:spacing w:val="-2"/>
                <w:sz w:val="24"/>
              </w:rPr>
              <w:t xml:space="preserve"> такмичењу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136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Такмичење</w:t>
            </w:r>
            <w:r w:rsidRPr="00045A86">
              <w:rPr>
                <w:b/>
                <w:spacing w:val="-5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ком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је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остварио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резултат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признато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Конкурсом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136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Ниједно</w:t>
            </w:r>
            <w:r w:rsidRPr="00045A86">
              <w:rPr>
                <w:b/>
                <w:spacing w:val="-5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такмичење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ком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је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остварен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резултат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признато</w:t>
            </w:r>
            <w:r w:rsidRPr="00045A86">
              <w:rPr>
                <w:b/>
                <w:spacing w:val="-2"/>
                <w:sz w:val="24"/>
              </w:rPr>
              <w:t xml:space="preserve"> Конкурсом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11"/>
              <w:ind w:left="143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Такмичење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одржано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током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  <w:lang w:val="sr-Cyrl-RS"/>
              </w:rPr>
              <w:t xml:space="preserve">календарске </w:t>
            </w:r>
            <w:r w:rsidRPr="00045A86">
              <w:rPr>
                <w:b/>
                <w:sz w:val="24"/>
              </w:rPr>
              <w:t>202</w:t>
            </w:r>
            <w:r w:rsidRPr="00045A86">
              <w:rPr>
                <w:b/>
                <w:sz w:val="24"/>
                <w:lang w:val="sr-Cyrl-RS"/>
              </w:rPr>
              <w:t>4</w:t>
            </w:r>
            <w:r w:rsidRPr="00045A86">
              <w:rPr>
                <w:b/>
                <w:sz w:val="24"/>
              </w:rPr>
              <w:t xml:space="preserve">. </w:t>
            </w:r>
            <w:r w:rsidRPr="00045A86">
              <w:rPr>
                <w:b/>
                <w:spacing w:val="-2"/>
                <w:sz w:val="24"/>
                <w:lang w:val="sr-Cyrl-RS"/>
              </w:rPr>
              <w:t>г</w:t>
            </w:r>
            <w:r w:rsidRPr="00045A86">
              <w:rPr>
                <w:b/>
                <w:spacing w:val="-2"/>
                <w:sz w:val="24"/>
              </w:rPr>
              <w:t>одине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2839" w:type="dxa"/>
            <w:shd w:val="clear" w:color="auto" w:fill="auto"/>
            <w:vAlign w:val="center"/>
            <w:hideMark/>
          </w:tcPr>
          <w:p w:rsidR="002B24B9" w:rsidRPr="00045A86" w:rsidRDefault="002B24B9" w:rsidP="002B24B9">
            <w:pPr>
              <w:pStyle w:val="TableParagraph"/>
              <w:spacing w:before="11"/>
              <w:ind w:left="137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Кандидат</w:t>
            </w:r>
            <w:r w:rsidRPr="00045A86">
              <w:rPr>
                <w:b/>
                <w:spacing w:val="-4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остварио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резултат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на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такмичењу</w:t>
            </w:r>
            <w:r w:rsidRPr="00045A86">
              <w:rPr>
                <w:b/>
                <w:spacing w:val="-7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које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у</w:t>
            </w:r>
            <w:r w:rsidRPr="00045A86">
              <w:rPr>
                <w:b/>
                <w:spacing w:val="-6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појединачној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конкуренцији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045A86" w:rsidRDefault="002B24B9" w:rsidP="002B24B9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13"/>
              <w:ind w:left="137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Спортски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савез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није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признат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од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стране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Савеза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за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  <w:lang w:val="sr-Cyrl-RS"/>
              </w:rPr>
              <w:t xml:space="preserve">школски </w:t>
            </w:r>
            <w:r w:rsidRPr="00045A86">
              <w:rPr>
                <w:b/>
                <w:sz w:val="24"/>
              </w:rPr>
              <w:t>спорт</w:t>
            </w:r>
            <w:r w:rsidRPr="00045A8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  <w:lang w:val="sr-Cyrl-RS"/>
              </w:rPr>
              <w:t xml:space="preserve">Републике </w:t>
            </w:r>
            <w:r w:rsidRPr="00045A86">
              <w:rPr>
                <w:b/>
                <w:sz w:val="24"/>
              </w:rPr>
              <w:t>Србије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и</w:t>
            </w:r>
            <w:r w:rsidRPr="00045A86">
              <w:rPr>
                <w:b/>
                <w:spacing w:val="-2"/>
                <w:sz w:val="24"/>
              </w:rPr>
              <w:t xml:space="preserve"> </w:t>
            </w:r>
            <w:r w:rsidRPr="00045A86">
              <w:rPr>
                <w:b/>
                <w:sz w:val="24"/>
              </w:rPr>
              <w:t>Министарства</w:t>
            </w:r>
            <w:r w:rsidRPr="00045A86">
              <w:rPr>
                <w:b/>
                <w:spacing w:val="-1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спорта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2B24B9" w:rsidRPr="00AB441A" w:rsidTr="00B12DDE">
        <w:trPr>
          <w:cantSplit/>
          <w:trHeight w:val="315"/>
        </w:trPr>
        <w:tc>
          <w:tcPr>
            <w:tcW w:w="1479" w:type="dxa"/>
            <w:shd w:val="clear" w:color="auto" w:fill="auto"/>
            <w:noWrap/>
            <w:vAlign w:val="center"/>
          </w:tcPr>
          <w:p w:rsidR="002B24B9" w:rsidRPr="00045A86" w:rsidRDefault="002B24B9" w:rsidP="002B24B9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 w:rsidRPr="00045A86"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2839" w:type="dxa"/>
            <w:shd w:val="clear" w:color="auto" w:fill="auto"/>
            <w:vAlign w:val="center"/>
          </w:tcPr>
          <w:p w:rsidR="002B24B9" w:rsidRPr="00045A86" w:rsidRDefault="002B24B9" w:rsidP="002B24B9">
            <w:pPr>
              <w:pStyle w:val="TableParagraph"/>
              <w:spacing w:before="11"/>
              <w:ind w:left="137" w:right="137"/>
              <w:rPr>
                <w:b/>
                <w:sz w:val="24"/>
                <w:lang w:val="sr-Cyrl-RS"/>
              </w:rPr>
            </w:pPr>
            <w:r w:rsidRPr="00045A86">
              <w:rPr>
                <w:b/>
                <w:sz w:val="24"/>
              </w:rPr>
              <w:t>Неблаговремена</w:t>
            </w:r>
            <w:r w:rsidRPr="00045A86">
              <w:rPr>
                <w:b/>
                <w:spacing w:val="-10"/>
                <w:sz w:val="24"/>
              </w:rPr>
              <w:t xml:space="preserve"> </w:t>
            </w:r>
            <w:r w:rsidRPr="00045A86">
              <w:rPr>
                <w:b/>
                <w:spacing w:val="-2"/>
                <w:sz w:val="24"/>
              </w:rPr>
              <w:t>пријава</w:t>
            </w:r>
            <w:r w:rsidRPr="00045A86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</w:tbl>
    <w:p w:rsidR="00055400" w:rsidRPr="00AB441A" w:rsidRDefault="00055400" w:rsidP="00162C87">
      <w:pPr>
        <w:spacing w:line="276" w:lineRule="auto"/>
        <w:ind w:firstLine="720"/>
        <w:jc w:val="center"/>
      </w:pPr>
      <w:r w:rsidRPr="00AB441A">
        <w:lastRenderedPageBreak/>
        <w:t xml:space="preserve">У објављеним прелиминарним листама дати су обрађени подаци кандидата који могу поднети примедбе и/или допуну документације Фонду за младе таленте Републике Србије најкасније до </w:t>
      </w:r>
      <w:r w:rsidR="007220AA" w:rsidRPr="00AB441A">
        <w:rPr>
          <w:lang w:val="sr-Cyrl-RS"/>
        </w:rPr>
        <w:t>14</w:t>
      </w:r>
      <w:r w:rsidRPr="00AB441A">
        <w:t xml:space="preserve">. </w:t>
      </w:r>
      <w:r w:rsidR="007220AA" w:rsidRPr="00AB441A">
        <w:rPr>
          <w:lang w:val="sr-Cyrl-RS"/>
        </w:rPr>
        <w:t>новембра</w:t>
      </w:r>
      <w:r w:rsidRPr="00AB441A">
        <w:t xml:space="preserve"> 202</w:t>
      </w:r>
      <w:r w:rsidR="007220AA" w:rsidRPr="00AB441A">
        <w:rPr>
          <w:lang w:val="sr-Cyrl-RS"/>
        </w:rPr>
        <w:t>5</w:t>
      </w:r>
      <w:r w:rsidRPr="00AB441A">
        <w:t>. године препорученом поштом или непосредно на писарници Управе за заједничке послове републичких органа искључиво на следећу адресу:</w:t>
      </w:r>
    </w:p>
    <w:p w:rsidR="00055400" w:rsidRPr="00AB441A" w:rsidRDefault="00055400" w:rsidP="00162C87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sr-Cyrl-RS" w:eastAsia="sr-Latn-CS"/>
        </w:rPr>
      </w:pPr>
    </w:p>
    <w:p w:rsidR="00055400" w:rsidRPr="00AB441A" w:rsidRDefault="00055400" w:rsidP="00162C87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sr-Cyrl-RS" w:eastAsia="sr-Latn-CS"/>
        </w:rPr>
      </w:pPr>
      <w:r w:rsidRPr="00AB441A">
        <w:rPr>
          <w:color w:val="000000"/>
          <w:lang w:val="sr-Cyrl-RS" w:eastAsia="sr-Latn-CS"/>
        </w:rPr>
        <w:t>МИНИСТАРСТВО НАУКЕ, ТЕХНОЛОШКОГ РАЗВОЈА И ИНОВАЦИЈА</w:t>
      </w:r>
    </w:p>
    <w:p w:rsidR="00055400" w:rsidRPr="00AB441A" w:rsidRDefault="00055400" w:rsidP="00162C87">
      <w:pPr>
        <w:autoSpaceDE w:val="0"/>
        <w:autoSpaceDN w:val="0"/>
        <w:adjustRightInd w:val="0"/>
        <w:spacing w:line="276" w:lineRule="auto"/>
        <w:jc w:val="center"/>
        <w:rPr>
          <w:color w:val="000000"/>
          <w:lang w:val="sr-Cyrl-RS" w:eastAsia="sr-Latn-CS"/>
        </w:rPr>
      </w:pPr>
      <w:r w:rsidRPr="00AB441A">
        <w:rPr>
          <w:color w:val="000000"/>
          <w:lang w:val="sr-Cyrl-RS" w:eastAsia="sr-Latn-CS"/>
        </w:rPr>
        <w:t>НЕМАЊИНА 22-26, 11000 БЕОГРАД</w:t>
      </w:r>
    </w:p>
    <w:p w:rsidR="00055400" w:rsidRPr="00AB441A" w:rsidRDefault="00055400" w:rsidP="00162C87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sr-Cyrl-RS" w:eastAsia="sr-Latn-CS"/>
        </w:rPr>
      </w:pPr>
    </w:p>
    <w:p w:rsidR="00055400" w:rsidRPr="00AB441A" w:rsidRDefault="00055400" w:rsidP="00162C87">
      <w:pPr>
        <w:spacing w:line="276" w:lineRule="auto"/>
        <w:ind w:firstLine="720"/>
        <w:jc w:val="center"/>
      </w:pPr>
      <w:r w:rsidRPr="00AB441A">
        <w:t xml:space="preserve">Примедба на наведене листе, односно допуна документације по Конкурсу се предаје на писарницу Министарства </w:t>
      </w:r>
      <w:r w:rsidRPr="00AB441A">
        <w:rPr>
          <w:lang w:val="sr-Cyrl-RS"/>
        </w:rPr>
        <w:t>науке, технолошког развоја и иновација</w:t>
      </w:r>
      <w:r w:rsidRPr="00AB441A">
        <w:t xml:space="preserve"> </w:t>
      </w:r>
      <w:r w:rsidRPr="00AB441A">
        <w:rPr>
          <w:lang w:val="sr-Cyrl-RS"/>
        </w:rPr>
        <w:t xml:space="preserve">или </w:t>
      </w:r>
      <w:r w:rsidRPr="00AB441A">
        <w:t xml:space="preserve">се шаље поштом (обичном поштом, пошиљком са потврђеним уручењем - „А” и „АА”, пост експрес, курирском службом, доставном службом и сл.), с тим да је неопходно да примедба, односно допуна документације послата поштом приспе на писарницу Управе за заједничке послове републичких органа, на наведеној адреси, најкасније до </w:t>
      </w:r>
      <w:r w:rsidR="00415277" w:rsidRPr="00AB441A">
        <w:rPr>
          <w:lang w:val="en-US"/>
        </w:rPr>
        <w:t>14</w:t>
      </w:r>
      <w:r w:rsidRPr="00AB441A">
        <w:t xml:space="preserve">. </w:t>
      </w:r>
      <w:r w:rsidR="00415277" w:rsidRPr="00AB441A">
        <w:rPr>
          <w:lang w:val="sr-Cyrl-RS"/>
        </w:rPr>
        <w:t>новембра</w:t>
      </w:r>
      <w:r w:rsidRPr="00AB441A">
        <w:t xml:space="preserve"> 202</w:t>
      </w:r>
      <w:r w:rsidR="00415277" w:rsidRPr="00AB441A">
        <w:rPr>
          <w:lang w:val="sr-Cyrl-RS"/>
        </w:rPr>
        <w:t>5</w:t>
      </w:r>
      <w:r w:rsidRPr="00AB441A">
        <w:t>. године.</w:t>
      </w:r>
    </w:p>
    <w:p w:rsidR="00A81514" w:rsidRPr="00AB441A" w:rsidRDefault="00A81514" w:rsidP="00162C87">
      <w:pPr>
        <w:spacing w:line="276" w:lineRule="auto"/>
        <w:ind w:firstLine="720"/>
        <w:jc w:val="center"/>
      </w:pPr>
    </w:p>
    <w:p w:rsidR="00055400" w:rsidRPr="00AB441A" w:rsidRDefault="00055400" w:rsidP="00162C87">
      <w:pPr>
        <w:spacing w:line="276" w:lineRule="auto"/>
        <w:ind w:firstLine="720"/>
        <w:jc w:val="center"/>
      </w:pPr>
      <w:r w:rsidRPr="00AB441A">
        <w:t xml:space="preserve">Благовремена је и примедба, односно допуна документације послата препорученом пошиљком (са ознаком „R” и бројем пошиљке) која је предата пошти у року за подношење примедаба, односно допуна документације (закључно са последњим даном рока за подношење примедаба, односно допуна документације). </w:t>
      </w:r>
    </w:p>
    <w:p w:rsidR="00A81514" w:rsidRPr="00AB441A" w:rsidRDefault="00A81514" w:rsidP="00162C87">
      <w:pPr>
        <w:spacing w:line="276" w:lineRule="auto"/>
        <w:ind w:firstLine="720"/>
        <w:jc w:val="center"/>
      </w:pPr>
    </w:p>
    <w:p w:rsidR="00055400" w:rsidRPr="00AB441A" w:rsidRDefault="00055400" w:rsidP="00162C87">
      <w:pPr>
        <w:spacing w:line="276" w:lineRule="auto"/>
        <w:ind w:firstLine="720"/>
        <w:jc w:val="center"/>
      </w:pPr>
      <w:r w:rsidRPr="00AB441A">
        <w:t xml:space="preserve">Допуне документације потребно је доставити уз пропратно писмо по моделу који можете преузети са сајта Фонда за младе таленте </w:t>
      </w:r>
      <w:hyperlink r:id="rId7" w:history="1">
        <w:r w:rsidRPr="00AB441A">
          <w:rPr>
            <w:rStyle w:val="Hyperlink"/>
          </w:rPr>
          <w:t>www.fondzamladetalente.gov.rs</w:t>
        </w:r>
      </w:hyperlink>
      <w:r w:rsidRPr="00AB441A">
        <w:rPr>
          <w:lang w:val="sr-Cyrl-RS"/>
        </w:rPr>
        <w:t xml:space="preserve"> </w:t>
      </w:r>
      <w:r w:rsidRPr="00AB441A">
        <w:t>који је објављен заједно са Листом прелиминарних резултата по Конкурсу.</w:t>
      </w:r>
    </w:p>
    <w:p w:rsidR="00A81514" w:rsidRPr="00AB441A" w:rsidRDefault="00A81514" w:rsidP="00162C87">
      <w:pPr>
        <w:spacing w:line="276" w:lineRule="auto"/>
        <w:ind w:firstLine="720"/>
        <w:jc w:val="center"/>
      </w:pPr>
    </w:p>
    <w:p w:rsidR="00055400" w:rsidRPr="00AB441A" w:rsidRDefault="00055400" w:rsidP="00162C87">
      <w:pPr>
        <w:spacing w:line="276" w:lineRule="auto"/>
        <w:ind w:firstLine="720"/>
        <w:jc w:val="center"/>
        <w:rPr>
          <w:lang w:val="sr-Latn-RS"/>
        </w:rPr>
      </w:pPr>
      <w:r w:rsidRPr="00AB441A">
        <w:rPr>
          <w:lang w:val="sr-Cyrl-RS"/>
        </w:rPr>
        <w:t>На коверти испод адресе Министарства обавезно написати</w:t>
      </w:r>
      <w:r w:rsidRPr="00AB441A">
        <w:rPr>
          <w:lang w:val="sr-Latn-RS"/>
        </w:rPr>
        <w:t>:</w:t>
      </w:r>
    </w:p>
    <w:p w:rsidR="00055400" w:rsidRPr="00AB441A" w:rsidRDefault="00055400" w:rsidP="00162C87">
      <w:pPr>
        <w:spacing w:line="276" w:lineRule="auto"/>
        <w:ind w:firstLine="720"/>
        <w:jc w:val="center"/>
      </w:pPr>
      <w:r w:rsidRPr="00AB441A">
        <w:t xml:space="preserve"> „Фонд за младе таленте Републике Србије – примедбa/допуна документације по Конкурсу за доделу награда ученицима средњих школа за постигнуте успехе на признатим такмичењима у земљи и иностранству у току календарске 202</w:t>
      </w:r>
      <w:r w:rsidR="00415277" w:rsidRPr="00AB441A">
        <w:rPr>
          <w:lang w:val="sr-Cyrl-RS"/>
        </w:rPr>
        <w:t>4</w:t>
      </w:r>
      <w:r w:rsidRPr="00AB441A">
        <w:t>. године”.</w:t>
      </w:r>
    </w:p>
    <w:p w:rsidR="00A81514" w:rsidRPr="00AB441A" w:rsidRDefault="00A81514" w:rsidP="00162C87">
      <w:pPr>
        <w:spacing w:line="276" w:lineRule="auto"/>
        <w:ind w:firstLine="720"/>
        <w:jc w:val="center"/>
      </w:pPr>
    </w:p>
    <w:p w:rsidR="00055400" w:rsidRPr="00AB441A" w:rsidRDefault="00055400" w:rsidP="00162C87">
      <w:pPr>
        <w:spacing w:line="276" w:lineRule="auto"/>
        <w:ind w:firstLine="720"/>
        <w:jc w:val="center"/>
        <w:rPr>
          <w:lang w:val="sr-Cyrl-RS"/>
        </w:rPr>
      </w:pPr>
      <w:r w:rsidRPr="00AB441A">
        <w:t>Примедбе и допуне документације које буду достављене Фонду за младе т</w:t>
      </w:r>
      <w:r w:rsidR="00DD4F05" w:rsidRPr="00AB441A">
        <w:t>аленте Републике Србије после 1</w:t>
      </w:r>
      <w:r w:rsidR="007220AA" w:rsidRPr="00AB441A">
        <w:rPr>
          <w:lang w:val="sr-Cyrl-RS"/>
        </w:rPr>
        <w:t>4</w:t>
      </w:r>
      <w:r w:rsidRPr="00AB441A">
        <w:t xml:space="preserve">. </w:t>
      </w:r>
      <w:r w:rsidR="007220AA" w:rsidRPr="00AB441A">
        <w:rPr>
          <w:lang w:val="sr-Cyrl-RS"/>
        </w:rPr>
        <w:t>новембра</w:t>
      </w:r>
      <w:r w:rsidRPr="00AB441A">
        <w:t xml:space="preserve"> 202</w:t>
      </w:r>
      <w:r w:rsidR="007220AA" w:rsidRPr="00AB441A">
        <w:rPr>
          <w:lang w:val="sr-Cyrl-RS"/>
        </w:rPr>
        <w:t>5</w:t>
      </w:r>
      <w:r w:rsidRPr="00AB441A">
        <w:t xml:space="preserve">. године неће бити разматране. Све додатне информације могу се добити до </w:t>
      </w:r>
      <w:r w:rsidR="007220AA" w:rsidRPr="00AB441A">
        <w:rPr>
          <w:lang w:val="sr-Cyrl-RS"/>
        </w:rPr>
        <w:t>14</w:t>
      </w:r>
      <w:r w:rsidR="007220AA" w:rsidRPr="00AB441A">
        <w:t>.</w:t>
      </w:r>
      <w:r w:rsidR="007220AA" w:rsidRPr="00AB441A">
        <w:rPr>
          <w:lang w:val="sr-Cyrl-RS"/>
        </w:rPr>
        <w:t xml:space="preserve"> новембра</w:t>
      </w:r>
      <w:r w:rsidRPr="00AB441A">
        <w:t xml:space="preserve"> 202</w:t>
      </w:r>
      <w:r w:rsidR="007220AA" w:rsidRPr="00AB441A">
        <w:rPr>
          <w:lang w:val="sr-Cyrl-RS"/>
        </w:rPr>
        <w:t>5</w:t>
      </w:r>
      <w:r w:rsidRPr="00AB441A">
        <w:t xml:space="preserve">. године путем адресе електронске поште </w:t>
      </w:r>
      <w:hyperlink r:id="rId8" w:history="1">
        <w:r w:rsidR="00DD4F05" w:rsidRPr="00AB441A">
          <w:rPr>
            <w:rStyle w:val="Hyperlink"/>
          </w:rPr>
          <w:t>fond</w:t>
        </w:r>
        <w:r w:rsidR="00DD4F05" w:rsidRPr="00AB441A">
          <w:rPr>
            <w:rStyle w:val="Hyperlink"/>
            <w:lang w:val="sr-Cyrl-RS"/>
          </w:rPr>
          <w:t>.</w:t>
        </w:r>
        <w:r w:rsidR="00DD4F05" w:rsidRPr="00AB441A">
          <w:rPr>
            <w:rStyle w:val="Hyperlink"/>
            <w:lang w:val="sr-Latn-RS"/>
          </w:rPr>
          <w:t>konkursi</w:t>
        </w:r>
        <w:r w:rsidR="00DD4F05" w:rsidRPr="00AB441A">
          <w:rPr>
            <w:rStyle w:val="Hyperlink"/>
          </w:rPr>
          <w:t>@nitra.gov.rs</w:t>
        </w:r>
      </w:hyperlink>
      <w:r w:rsidRPr="00AB441A">
        <w:rPr>
          <w:lang w:val="sr-Cyrl-RS"/>
        </w:rPr>
        <w:t>, путем телефона: 011/311-0785</w:t>
      </w:r>
      <w:r w:rsidRPr="00AB441A">
        <w:rPr>
          <w:lang w:val="sr-Latn-RS"/>
        </w:rPr>
        <w:t xml:space="preserve"> </w:t>
      </w:r>
      <w:r w:rsidRPr="00AB441A">
        <w:rPr>
          <w:lang w:val="sr-Cyrl-RS"/>
        </w:rPr>
        <w:t>или</w:t>
      </w:r>
      <w:r w:rsidR="00E81E4B">
        <w:rPr>
          <w:lang w:val="sr-Cyrl-RS"/>
        </w:rPr>
        <w:t xml:space="preserve"> поруком путем</w:t>
      </w:r>
      <w:r w:rsidRPr="00AB441A">
        <w:rPr>
          <w:lang w:val="sr-Cyrl-RS"/>
        </w:rPr>
        <w:t xml:space="preserve"> </w:t>
      </w:r>
      <w:r w:rsidRPr="00AB441A">
        <w:rPr>
          <w:spacing w:val="20"/>
          <w:lang w:val="ru-RU"/>
        </w:rPr>
        <w:t>вибер апликације на телефону 064</w:t>
      </w:r>
      <w:r w:rsidR="007E148E">
        <w:rPr>
          <w:spacing w:val="20"/>
          <w:lang w:val="ru-RU"/>
        </w:rPr>
        <w:t>/</w:t>
      </w:r>
      <w:r w:rsidRPr="00AB441A">
        <w:rPr>
          <w:spacing w:val="20"/>
          <w:lang w:val="ru-RU"/>
        </w:rPr>
        <w:t>816</w:t>
      </w:r>
      <w:r w:rsidR="007E148E">
        <w:rPr>
          <w:spacing w:val="20"/>
          <w:lang w:val="ru-RU"/>
        </w:rPr>
        <w:t>-</w:t>
      </w:r>
      <w:r w:rsidRPr="00AB441A">
        <w:rPr>
          <w:spacing w:val="20"/>
          <w:lang w:val="ru-RU"/>
        </w:rPr>
        <w:t xml:space="preserve">6010 </w:t>
      </w:r>
      <w:r w:rsidRPr="00AB441A">
        <w:rPr>
          <w:lang w:val="sr-Cyrl-RS"/>
        </w:rPr>
        <w:t xml:space="preserve">сваког радног дана у периоду од </w:t>
      </w:r>
      <w:r w:rsidRPr="00AB441A">
        <w:rPr>
          <w:lang w:val="sr-Latn-RS"/>
        </w:rPr>
        <w:t>10</w:t>
      </w:r>
      <w:r w:rsidRPr="00AB441A">
        <w:rPr>
          <w:lang w:val="sr-Cyrl-RS"/>
        </w:rPr>
        <w:t>:00 до 12:00 часова.</w:t>
      </w:r>
    </w:p>
    <w:p w:rsidR="00612DD9" w:rsidRPr="00AB441A" w:rsidRDefault="00612DD9" w:rsidP="0051149D">
      <w:pPr>
        <w:spacing w:line="276" w:lineRule="auto"/>
        <w:rPr>
          <w:lang w:val="sr-Cyrl-RS"/>
        </w:rPr>
      </w:pPr>
    </w:p>
    <w:sectPr w:rsidR="00612DD9" w:rsidRPr="00AB441A" w:rsidSect="00470578">
      <w:pgSz w:w="15840" w:h="12240" w:orient="landscape"/>
      <w:pgMar w:top="1440" w:right="814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478E"/>
    <w:multiLevelType w:val="hybridMultilevel"/>
    <w:tmpl w:val="B8F4F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2E"/>
    <w:multiLevelType w:val="hybridMultilevel"/>
    <w:tmpl w:val="EAB233E8"/>
    <w:lvl w:ilvl="0" w:tplc="B13CCA16">
      <w:numFmt w:val="bullet"/>
      <w:lvlText w:val="-"/>
      <w:lvlJc w:val="left"/>
      <w:pPr>
        <w:ind w:left="16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6CAF596">
      <w:numFmt w:val="bullet"/>
      <w:lvlText w:val="•"/>
      <w:lvlJc w:val="left"/>
      <w:pPr>
        <w:ind w:left="1427" w:hanging="200"/>
      </w:pPr>
      <w:rPr>
        <w:rFonts w:hint="default"/>
        <w:lang w:eastAsia="en-US" w:bidi="ar-SA"/>
      </w:rPr>
    </w:lvl>
    <w:lvl w:ilvl="2" w:tplc="452885CA">
      <w:numFmt w:val="bullet"/>
      <w:lvlText w:val="•"/>
      <w:lvlJc w:val="left"/>
      <w:pPr>
        <w:ind w:left="2694" w:hanging="200"/>
      </w:pPr>
      <w:rPr>
        <w:rFonts w:hint="default"/>
        <w:lang w:eastAsia="en-US" w:bidi="ar-SA"/>
      </w:rPr>
    </w:lvl>
    <w:lvl w:ilvl="3" w:tplc="31C6E58C">
      <w:numFmt w:val="bullet"/>
      <w:lvlText w:val="•"/>
      <w:lvlJc w:val="left"/>
      <w:pPr>
        <w:ind w:left="3961" w:hanging="200"/>
      </w:pPr>
      <w:rPr>
        <w:rFonts w:hint="default"/>
        <w:lang w:eastAsia="en-US" w:bidi="ar-SA"/>
      </w:rPr>
    </w:lvl>
    <w:lvl w:ilvl="4" w:tplc="E6D652C4">
      <w:numFmt w:val="bullet"/>
      <w:lvlText w:val="•"/>
      <w:lvlJc w:val="left"/>
      <w:pPr>
        <w:ind w:left="5228" w:hanging="200"/>
      </w:pPr>
      <w:rPr>
        <w:rFonts w:hint="default"/>
        <w:lang w:eastAsia="en-US" w:bidi="ar-SA"/>
      </w:rPr>
    </w:lvl>
    <w:lvl w:ilvl="5" w:tplc="94FE6986">
      <w:numFmt w:val="bullet"/>
      <w:lvlText w:val="•"/>
      <w:lvlJc w:val="left"/>
      <w:pPr>
        <w:ind w:left="6496" w:hanging="200"/>
      </w:pPr>
      <w:rPr>
        <w:rFonts w:hint="default"/>
        <w:lang w:eastAsia="en-US" w:bidi="ar-SA"/>
      </w:rPr>
    </w:lvl>
    <w:lvl w:ilvl="6" w:tplc="90F8DDC8">
      <w:numFmt w:val="bullet"/>
      <w:lvlText w:val="•"/>
      <w:lvlJc w:val="left"/>
      <w:pPr>
        <w:ind w:left="7763" w:hanging="200"/>
      </w:pPr>
      <w:rPr>
        <w:rFonts w:hint="default"/>
        <w:lang w:eastAsia="en-US" w:bidi="ar-SA"/>
      </w:rPr>
    </w:lvl>
    <w:lvl w:ilvl="7" w:tplc="DC30CA20">
      <w:numFmt w:val="bullet"/>
      <w:lvlText w:val="•"/>
      <w:lvlJc w:val="left"/>
      <w:pPr>
        <w:ind w:left="9030" w:hanging="200"/>
      </w:pPr>
      <w:rPr>
        <w:rFonts w:hint="default"/>
        <w:lang w:eastAsia="en-US" w:bidi="ar-SA"/>
      </w:rPr>
    </w:lvl>
    <w:lvl w:ilvl="8" w:tplc="EBF00C1A">
      <w:numFmt w:val="bullet"/>
      <w:lvlText w:val="•"/>
      <w:lvlJc w:val="left"/>
      <w:pPr>
        <w:ind w:left="10297" w:hanging="200"/>
      </w:pPr>
      <w:rPr>
        <w:rFonts w:hint="default"/>
        <w:lang w:eastAsia="en-US" w:bidi="ar-SA"/>
      </w:rPr>
    </w:lvl>
  </w:abstractNum>
  <w:abstractNum w:abstractNumId="2" w15:restartNumberingAfterBreak="0">
    <w:nsid w:val="57163456"/>
    <w:multiLevelType w:val="hybridMultilevel"/>
    <w:tmpl w:val="08842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0A41"/>
    <w:multiLevelType w:val="hybridMultilevel"/>
    <w:tmpl w:val="42EA9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3A"/>
    <w:rsid w:val="0002259C"/>
    <w:rsid w:val="00055400"/>
    <w:rsid w:val="00077F4E"/>
    <w:rsid w:val="00093CA6"/>
    <w:rsid w:val="00095293"/>
    <w:rsid w:val="00137AEA"/>
    <w:rsid w:val="00156C5C"/>
    <w:rsid w:val="00162C87"/>
    <w:rsid w:val="00172B79"/>
    <w:rsid w:val="00177FC3"/>
    <w:rsid w:val="001C6ADC"/>
    <w:rsid w:val="001E531E"/>
    <w:rsid w:val="001F09CF"/>
    <w:rsid w:val="00235838"/>
    <w:rsid w:val="0027030C"/>
    <w:rsid w:val="002B0FAF"/>
    <w:rsid w:val="002B24B9"/>
    <w:rsid w:val="002F74DA"/>
    <w:rsid w:val="00305257"/>
    <w:rsid w:val="00346A5E"/>
    <w:rsid w:val="003507CC"/>
    <w:rsid w:val="00374016"/>
    <w:rsid w:val="003754FB"/>
    <w:rsid w:val="00375F2B"/>
    <w:rsid w:val="003A72FC"/>
    <w:rsid w:val="003C2B1B"/>
    <w:rsid w:val="003E70C1"/>
    <w:rsid w:val="003F2811"/>
    <w:rsid w:val="00415277"/>
    <w:rsid w:val="00427A8A"/>
    <w:rsid w:val="00461472"/>
    <w:rsid w:val="00470578"/>
    <w:rsid w:val="004A3708"/>
    <w:rsid w:val="004A59F1"/>
    <w:rsid w:val="004F4C2C"/>
    <w:rsid w:val="00510857"/>
    <w:rsid w:val="0051149D"/>
    <w:rsid w:val="0054210E"/>
    <w:rsid w:val="0055765C"/>
    <w:rsid w:val="0058518B"/>
    <w:rsid w:val="005D0E7A"/>
    <w:rsid w:val="00612DD9"/>
    <w:rsid w:val="0061763D"/>
    <w:rsid w:val="00653A08"/>
    <w:rsid w:val="00656959"/>
    <w:rsid w:val="00662C8F"/>
    <w:rsid w:val="007220AA"/>
    <w:rsid w:val="007613BA"/>
    <w:rsid w:val="007E148E"/>
    <w:rsid w:val="007E2934"/>
    <w:rsid w:val="00854C62"/>
    <w:rsid w:val="0085675D"/>
    <w:rsid w:val="008B1860"/>
    <w:rsid w:val="008B71A2"/>
    <w:rsid w:val="008E6C12"/>
    <w:rsid w:val="008E6DE1"/>
    <w:rsid w:val="00A32739"/>
    <w:rsid w:val="00A72D3C"/>
    <w:rsid w:val="00A81514"/>
    <w:rsid w:val="00A94594"/>
    <w:rsid w:val="00A9778E"/>
    <w:rsid w:val="00AB441A"/>
    <w:rsid w:val="00AC4442"/>
    <w:rsid w:val="00AD013A"/>
    <w:rsid w:val="00AD10BF"/>
    <w:rsid w:val="00AF438F"/>
    <w:rsid w:val="00B040D3"/>
    <w:rsid w:val="00B12DDE"/>
    <w:rsid w:val="00B3132F"/>
    <w:rsid w:val="00B703F7"/>
    <w:rsid w:val="00B71568"/>
    <w:rsid w:val="00B81FD7"/>
    <w:rsid w:val="00B86CEA"/>
    <w:rsid w:val="00B90A9D"/>
    <w:rsid w:val="00BA23FD"/>
    <w:rsid w:val="00BB7957"/>
    <w:rsid w:val="00BF4F98"/>
    <w:rsid w:val="00C0170C"/>
    <w:rsid w:val="00C2636D"/>
    <w:rsid w:val="00C41072"/>
    <w:rsid w:val="00C46C38"/>
    <w:rsid w:val="00C6421D"/>
    <w:rsid w:val="00C85349"/>
    <w:rsid w:val="00CA4418"/>
    <w:rsid w:val="00CA4B68"/>
    <w:rsid w:val="00D12363"/>
    <w:rsid w:val="00D34BBC"/>
    <w:rsid w:val="00D61CAB"/>
    <w:rsid w:val="00DD4F05"/>
    <w:rsid w:val="00E0173E"/>
    <w:rsid w:val="00E81E4B"/>
    <w:rsid w:val="00EE0EEC"/>
    <w:rsid w:val="00F26050"/>
    <w:rsid w:val="00F97276"/>
    <w:rsid w:val="00F97A6A"/>
    <w:rsid w:val="00FF1DD3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1A2D"/>
  <w15:docId w15:val="{01F9986D-8B29-4511-8865-1B783E1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D013A"/>
    <w:rPr>
      <w:color w:val="0000FF"/>
      <w:u w:val="single"/>
    </w:rPr>
  </w:style>
  <w:style w:type="paragraph" w:customStyle="1" w:styleId="Default">
    <w:name w:val="Default"/>
    <w:rsid w:val="00AD0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D013A"/>
    <w:pPr>
      <w:widowControl w:val="0"/>
      <w:autoSpaceDE w:val="0"/>
      <w:autoSpaceDN w:val="0"/>
    </w:pPr>
    <w:rPr>
      <w:noProof/>
      <w:lang w:val="sr-Cyrl-R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D013A"/>
    <w:rPr>
      <w:rFonts w:ascii="Times New Roman" w:eastAsia="Times New Roman" w:hAnsi="Times New Roman" w:cs="Times New Roman"/>
      <w:noProof/>
      <w:sz w:val="24"/>
      <w:szCs w:val="24"/>
      <w:lang w:val="sr-Cyrl-RS"/>
    </w:rPr>
  </w:style>
  <w:style w:type="paragraph" w:styleId="ListParagraph">
    <w:name w:val="List Paragraph"/>
    <w:basedOn w:val="Normal"/>
    <w:uiPriority w:val="34"/>
    <w:qFormat/>
    <w:rsid w:val="004705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5838"/>
    <w:rPr>
      <w:color w:val="800080"/>
      <w:u w:val="single"/>
    </w:rPr>
  </w:style>
  <w:style w:type="paragraph" w:customStyle="1" w:styleId="msonormal0">
    <w:name w:val="msonormal"/>
    <w:basedOn w:val="Normal"/>
    <w:rsid w:val="00235838"/>
    <w:pP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235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al"/>
    <w:rsid w:val="00235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Normal"/>
    <w:rsid w:val="00510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9">
    <w:name w:val="xl69"/>
    <w:basedOn w:val="Normal"/>
    <w:rsid w:val="00510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0">
    <w:name w:val="xl70"/>
    <w:basedOn w:val="Normal"/>
    <w:rsid w:val="00510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n-US" w:eastAsia="en-US"/>
    </w:rPr>
  </w:style>
  <w:style w:type="paragraph" w:customStyle="1" w:styleId="xl71">
    <w:name w:val="xl71"/>
    <w:basedOn w:val="Normal"/>
    <w:rsid w:val="00510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6100"/>
      <w:lang w:val="en-US" w:eastAsia="en-US"/>
    </w:rPr>
  </w:style>
  <w:style w:type="paragraph" w:customStyle="1" w:styleId="xl72">
    <w:name w:val="xl72"/>
    <w:basedOn w:val="Normal"/>
    <w:rsid w:val="005108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B24B9"/>
    <w:pPr>
      <w:widowControl w:val="0"/>
      <w:autoSpaceDE w:val="0"/>
      <w:autoSpaceDN w:val="0"/>
      <w:spacing w:before="121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.konkursi@nitr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zamladetalente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zamladetalente.gov.rs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127</Pages>
  <Words>37774</Words>
  <Characters>215312</Characters>
  <Application>Microsoft Office Word</Application>
  <DocSecurity>0</DocSecurity>
  <Lines>1794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46</cp:revision>
  <cp:lastPrinted>2024-08-30T08:34:00Z</cp:lastPrinted>
  <dcterms:created xsi:type="dcterms:W3CDTF">2024-09-02T09:50:00Z</dcterms:created>
  <dcterms:modified xsi:type="dcterms:W3CDTF">2025-11-07T08:38:00Z</dcterms:modified>
</cp:coreProperties>
</file>